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7F47" w14:textId="262DF4CF" w:rsidR="000B6821" w:rsidRPr="000B6821" w:rsidRDefault="000B6821" w:rsidP="000B6821">
      <w:pPr>
        <w:shd w:val="clear" w:color="auto" w:fill="FFF2CC" w:themeFill="accent4" w:themeFillTint="33"/>
        <w:spacing w:line="259" w:lineRule="auto"/>
        <w:ind w:right="-313"/>
        <w:jc w:val="center"/>
        <w:rPr>
          <w:rFonts w:eastAsiaTheme="minorHAnsi"/>
          <w:kern w:val="2"/>
          <w:sz w:val="28"/>
          <w:szCs w:val="28"/>
          <w:lang w:eastAsia="en-US"/>
          <w14:ligatures w14:val="standardContextual"/>
        </w:rPr>
      </w:pPr>
      <w:bookmarkStart w:id="0" w:name="_Hlk131145729"/>
      <w:r w:rsidRPr="000B6821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Ankieta – </w:t>
      </w:r>
      <w:r w:rsidR="00A717E1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Cele i przedsięwzięcia</w:t>
      </w:r>
    </w:p>
    <w:p w14:paraId="697A9A10" w14:textId="77777777" w:rsidR="000B6821" w:rsidRPr="000B6821" w:rsidRDefault="000B6821" w:rsidP="000B6821">
      <w:pPr>
        <w:spacing w:after="160" w:line="259" w:lineRule="auto"/>
        <w:jc w:val="center"/>
        <w:rPr>
          <w:rFonts w:eastAsiaTheme="minorHAnsi"/>
          <w:kern w:val="2"/>
          <w:sz w:val="16"/>
          <w:szCs w:val="16"/>
          <w:lang w:eastAsia="en-US"/>
          <w14:ligatures w14:val="standardContextual"/>
        </w:rPr>
      </w:pPr>
    </w:p>
    <w:p w14:paraId="71B1ED35" w14:textId="77777777" w:rsidR="000B6821" w:rsidRDefault="000B6821" w:rsidP="00DF3AED">
      <w:pPr>
        <w:jc w:val="center"/>
        <w:rPr>
          <w:bCs/>
          <w:iCs/>
        </w:rPr>
      </w:pPr>
    </w:p>
    <w:p w14:paraId="7E96D9FE" w14:textId="77777777" w:rsidR="000B6821" w:rsidRDefault="000B6821" w:rsidP="00DF3AED">
      <w:pPr>
        <w:jc w:val="center"/>
        <w:rPr>
          <w:bCs/>
          <w:iCs/>
        </w:rPr>
      </w:pPr>
    </w:p>
    <w:p w14:paraId="72941651" w14:textId="77777777" w:rsidR="000B6821" w:rsidRPr="000B6821" w:rsidRDefault="000B6821" w:rsidP="000B6821">
      <w:pPr>
        <w:spacing w:line="259" w:lineRule="auto"/>
        <w:jc w:val="center"/>
        <w:rPr>
          <w:rFonts w:eastAsia="Calibri"/>
          <w:b/>
          <w:color w:val="002060"/>
          <w:kern w:val="24"/>
          <w:sz w:val="28"/>
          <w:szCs w:val="28"/>
        </w:rPr>
      </w:pPr>
      <w:r w:rsidRPr="000B6821">
        <w:rPr>
          <w:bCs/>
          <w:iCs/>
          <w:sz w:val="28"/>
          <w:szCs w:val="28"/>
        </w:rPr>
        <w:t xml:space="preserve">Cel </w:t>
      </w:r>
      <w:r w:rsidRPr="000B6821">
        <w:rPr>
          <w:rFonts w:eastAsiaTheme="minorHAnsi"/>
          <w:b/>
          <w:color w:val="002060"/>
          <w:sz w:val="28"/>
          <w:szCs w:val="28"/>
          <w:lang w:eastAsia="en-US"/>
        </w:rPr>
        <w:t>Poprawa stanu środowiska naturalnego i wzmocnienie ochrony cennych zasobów przyrodniczych</w:t>
      </w:r>
    </w:p>
    <w:p w14:paraId="36291EC8" w14:textId="77777777" w:rsidR="000B6821" w:rsidRPr="00810BCC" w:rsidRDefault="000B6821" w:rsidP="000B6821">
      <w:pPr>
        <w:spacing w:line="259" w:lineRule="auto"/>
        <w:jc w:val="center"/>
        <w:rPr>
          <w:rFonts w:eastAsia="Calibri"/>
          <w:b/>
          <w:color w:val="002060"/>
          <w:kern w:val="24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413"/>
        <w:gridCol w:w="5953"/>
        <w:gridCol w:w="2127"/>
        <w:gridCol w:w="4819"/>
      </w:tblGrid>
      <w:tr w:rsidR="000B6821" w14:paraId="2920DE02" w14:textId="77777777" w:rsidTr="001F4075">
        <w:tc>
          <w:tcPr>
            <w:tcW w:w="1413" w:type="dxa"/>
            <w:shd w:val="clear" w:color="auto" w:fill="C5E0B3" w:themeFill="accent6" w:themeFillTint="66"/>
          </w:tcPr>
          <w:p w14:paraId="628EB426" w14:textId="77777777" w:rsidR="000B6821" w:rsidRPr="00530E85" w:rsidRDefault="000B6821" w:rsidP="001F4075">
            <w:pPr>
              <w:spacing w:before="120" w:after="120" w:line="276" w:lineRule="auto"/>
              <w:jc w:val="center"/>
              <w:rPr>
                <w:bCs/>
                <w:iCs/>
              </w:rPr>
            </w:pPr>
            <w:r w:rsidRPr="00530E85">
              <w:rPr>
                <w:bCs/>
                <w:iCs/>
              </w:rPr>
              <w:t>Budżet ( E)</w:t>
            </w:r>
          </w:p>
        </w:tc>
        <w:tc>
          <w:tcPr>
            <w:tcW w:w="5953" w:type="dxa"/>
            <w:shd w:val="clear" w:color="auto" w:fill="C5E0B3" w:themeFill="accent6" w:themeFillTint="66"/>
          </w:tcPr>
          <w:p w14:paraId="17A1F950" w14:textId="77777777" w:rsidR="000B6821" w:rsidRDefault="000B6821" w:rsidP="001F4075">
            <w:pPr>
              <w:spacing w:line="259" w:lineRule="auto"/>
              <w:jc w:val="center"/>
              <w:rPr>
                <w:rFonts w:eastAsia="Calibri"/>
                <w:b/>
                <w:color w:val="002060"/>
                <w:kern w:val="24"/>
              </w:rPr>
            </w:pPr>
            <w:r w:rsidRPr="00530E85">
              <w:rPr>
                <w:bCs/>
                <w:iCs/>
              </w:rPr>
              <w:t>Przedsięwzięcia w ramach celu</w:t>
            </w:r>
            <w:r w:rsidRPr="000A3F5E">
              <w:rPr>
                <w:rFonts w:eastAsia="Calibri"/>
                <w:b/>
                <w:color w:val="002060"/>
                <w:kern w:val="24"/>
              </w:rPr>
              <w:t xml:space="preserve"> </w:t>
            </w:r>
          </w:p>
          <w:p w14:paraId="3BE62DEE" w14:textId="77777777" w:rsidR="000B6821" w:rsidRPr="00C8297B" w:rsidRDefault="000B6821" w:rsidP="001F4075">
            <w:pPr>
              <w:spacing w:line="259" w:lineRule="auto"/>
              <w:jc w:val="center"/>
              <w:rPr>
                <w:rFonts w:eastAsia="Calibri"/>
                <w:b/>
                <w:color w:val="002060"/>
                <w:kern w:val="24"/>
              </w:rPr>
            </w:pPr>
          </w:p>
        </w:tc>
        <w:tc>
          <w:tcPr>
            <w:tcW w:w="2127" w:type="dxa"/>
            <w:shd w:val="clear" w:color="auto" w:fill="C5E0B3" w:themeFill="accent6" w:themeFillTint="66"/>
          </w:tcPr>
          <w:p w14:paraId="087CE253" w14:textId="77777777" w:rsidR="000B6821" w:rsidRPr="00530E85" w:rsidRDefault="000B6821" w:rsidP="001F4075">
            <w:pPr>
              <w:spacing w:before="120" w:after="120" w:line="276" w:lineRule="auto"/>
              <w:jc w:val="center"/>
              <w:rPr>
                <w:bCs/>
                <w:iCs/>
              </w:rPr>
            </w:pPr>
            <w:r w:rsidRPr="00530E85">
              <w:rPr>
                <w:bCs/>
                <w:iCs/>
              </w:rPr>
              <w:t>Grupy docelowe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3A033BFB" w14:textId="77777777" w:rsidR="000B6821" w:rsidRPr="00530E85" w:rsidRDefault="000B6821" w:rsidP="001F4075">
            <w:pPr>
              <w:spacing w:before="120" w:after="120"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Uwagi</w:t>
            </w:r>
          </w:p>
        </w:tc>
      </w:tr>
      <w:tr w:rsidR="000B6821" w14:paraId="11A02D5B" w14:textId="77777777" w:rsidTr="001F4075">
        <w:tc>
          <w:tcPr>
            <w:tcW w:w="1413" w:type="dxa"/>
            <w:vAlign w:val="center"/>
          </w:tcPr>
          <w:p w14:paraId="6CF1B3B0" w14:textId="77777777" w:rsidR="000B6821" w:rsidRPr="007A4D8C" w:rsidRDefault="000B6821" w:rsidP="001F4075">
            <w:pPr>
              <w:spacing w:before="120" w:after="120" w:line="276" w:lineRule="auto"/>
              <w:jc w:val="center"/>
              <w:rPr>
                <w:bCs/>
                <w:iCs/>
                <w:color w:val="002060"/>
                <w:sz w:val="22"/>
                <w:szCs w:val="22"/>
              </w:rPr>
            </w:pPr>
            <w:r>
              <w:rPr>
                <w:bCs/>
                <w:iCs/>
                <w:color w:val="002060"/>
                <w:sz w:val="22"/>
                <w:szCs w:val="22"/>
              </w:rPr>
              <w:t>511 215,98*</w:t>
            </w:r>
          </w:p>
        </w:tc>
        <w:tc>
          <w:tcPr>
            <w:tcW w:w="5953" w:type="dxa"/>
            <w:vAlign w:val="center"/>
          </w:tcPr>
          <w:p w14:paraId="0F875349" w14:textId="77777777" w:rsidR="000B6821" w:rsidRPr="00DF2E5B" w:rsidRDefault="000B6821" w:rsidP="001F4075">
            <w:pPr>
              <w:spacing w:before="120" w:after="120" w:line="276" w:lineRule="auto"/>
              <w:rPr>
                <w:color w:val="002060"/>
                <w:sz w:val="20"/>
                <w:szCs w:val="20"/>
              </w:rPr>
            </w:pPr>
            <w:r w:rsidRPr="00DF2E5B">
              <w:rPr>
                <w:rFonts w:eastAsiaTheme="minorHAnsi"/>
                <w:color w:val="002060"/>
                <w:sz w:val="20"/>
                <w:szCs w:val="20"/>
                <w:lang w:eastAsia="en-US"/>
              </w:rPr>
              <w:t>Wyposażenie obiektów infrastruktury publicznej w urządzenia do gromadzenia energii elektrycznej.</w:t>
            </w:r>
          </w:p>
        </w:tc>
        <w:tc>
          <w:tcPr>
            <w:tcW w:w="2127" w:type="dxa"/>
            <w:vAlign w:val="center"/>
          </w:tcPr>
          <w:p w14:paraId="5592E42C" w14:textId="77777777" w:rsidR="000B6821" w:rsidRPr="00DF2E5B" w:rsidRDefault="000B6821" w:rsidP="001F4075">
            <w:pPr>
              <w:spacing w:before="120" w:after="120" w:line="276" w:lineRule="auto"/>
              <w:rPr>
                <w:color w:val="002060"/>
                <w:sz w:val="20"/>
                <w:szCs w:val="20"/>
              </w:rPr>
            </w:pPr>
            <w:r w:rsidRPr="00DF2E5B">
              <w:rPr>
                <w:color w:val="002060"/>
                <w:sz w:val="20"/>
                <w:szCs w:val="20"/>
              </w:rPr>
              <w:t>- Jednostki sektora finansów publicznych</w:t>
            </w:r>
          </w:p>
        </w:tc>
        <w:tc>
          <w:tcPr>
            <w:tcW w:w="4819" w:type="dxa"/>
            <w:vAlign w:val="center"/>
          </w:tcPr>
          <w:p w14:paraId="33E96CE1" w14:textId="77777777" w:rsidR="000B6821" w:rsidRDefault="000B6821" w:rsidP="001F4075">
            <w:pPr>
              <w:spacing w:before="120" w:after="120" w:line="276" w:lineRule="auto"/>
              <w:rPr>
                <w:bCs/>
                <w:iCs/>
                <w:color w:val="002060"/>
                <w:sz w:val="20"/>
                <w:szCs w:val="20"/>
              </w:rPr>
            </w:pPr>
          </w:p>
          <w:p w14:paraId="0BD563A3" w14:textId="77777777" w:rsidR="000B6821" w:rsidRDefault="000B6821" w:rsidP="001F4075">
            <w:pPr>
              <w:spacing w:before="120" w:after="120" w:line="276" w:lineRule="auto"/>
              <w:rPr>
                <w:bCs/>
                <w:iCs/>
                <w:color w:val="002060"/>
                <w:sz w:val="20"/>
                <w:szCs w:val="20"/>
              </w:rPr>
            </w:pPr>
          </w:p>
          <w:p w14:paraId="32298EE6" w14:textId="77777777" w:rsidR="000B6821" w:rsidRDefault="000B6821" w:rsidP="001F4075">
            <w:pPr>
              <w:spacing w:before="120" w:after="120" w:line="276" w:lineRule="auto"/>
              <w:rPr>
                <w:bCs/>
                <w:iCs/>
                <w:color w:val="002060"/>
                <w:sz w:val="20"/>
                <w:szCs w:val="20"/>
              </w:rPr>
            </w:pPr>
          </w:p>
          <w:p w14:paraId="7F483EDA" w14:textId="25831E2E" w:rsidR="000B6821" w:rsidRPr="00DF2E5B" w:rsidRDefault="000B6821" w:rsidP="001F4075">
            <w:pPr>
              <w:spacing w:before="120" w:after="120" w:line="276" w:lineRule="auto"/>
              <w:rPr>
                <w:bCs/>
                <w:iCs/>
                <w:color w:val="002060"/>
                <w:sz w:val="20"/>
                <w:szCs w:val="20"/>
              </w:rPr>
            </w:pPr>
          </w:p>
        </w:tc>
      </w:tr>
      <w:tr w:rsidR="000B6821" w14:paraId="509E75C6" w14:textId="77777777" w:rsidTr="001F4075">
        <w:tc>
          <w:tcPr>
            <w:tcW w:w="1413" w:type="dxa"/>
            <w:vAlign w:val="center"/>
          </w:tcPr>
          <w:p w14:paraId="48F8AEC9" w14:textId="77777777" w:rsidR="000B6821" w:rsidRPr="007A4D8C" w:rsidRDefault="000B6821" w:rsidP="001F4075">
            <w:pPr>
              <w:spacing w:before="120" w:after="120" w:line="276" w:lineRule="auto"/>
              <w:jc w:val="center"/>
              <w:rPr>
                <w:bCs/>
                <w:iCs/>
                <w:color w:val="002060"/>
                <w:sz w:val="22"/>
                <w:szCs w:val="22"/>
              </w:rPr>
            </w:pPr>
            <w:r>
              <w:rPr>
                <w:bCs/>
                <w:iCs/>
                <w:color w:val="002060"/>
                <w:sz w:val="22"/>
                <w:szCs w:val="22"/>
              </w:rPr>
              <w:t>167 000,00</w:t>
            </w:r>
          </w:p>
        </w:tc>
        <w:tc>
          <w:tcPr>
            <w:tcW w:w="5953" w:type="dxa"/>
            <w:vAlign w:val="center"/>
          </w:tcPr>
          <w:p w14:paraId="07562DBD" w14:textId="77777777" w:rsidR="000B6821" w:rsidRPr="00DF2E5B" w:rsidRDefault="000B6821" w:rsidP="001F40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2060"/>
                <w:kern w:val="24"/>
                <w:sz w:val="20"/>
                <w:szCs w:val="20"/>
                <w:lang w:eastAsia="en-US"/>
              </w:rPr>
            </w:pPr>
            <w:r w:rsidRPr="00DF2E5B">
              <w:rPr>
                <w:rFonts w:eastAsia="Calibri"/>
                <w:color w:val="002060"/>
                <w:kern w:val="24"/>
                <w:sz w:val="20"/>
                <w:szCs w:val="20"/>
                <w:lang w:eastAsia="en-US"/>
              </w:rPr>
              <w:t>Wsparcie dla osób  podejmujących lub przedsiębiorstw  rozwijających działalność gospodarczą w zakresie OZE</w:t>
            </w:r>
          </w:p>
        </w:tc>
        <w:tc>
          <w:tcPr>
            <w:tcW w:w="2127" w:type="dxa"/>
            <w:vAlign w:val="center"/>
          </w:tcPr>
          <w:p w14:paraId="10256189" w14:textId="77777777" w:rsidR="000B6821" w:rsidRPr="00DF2E5B" w:rsidRDefault="000B6821" w:rsidP="001F4075">
            <w:pPr>
              <w:spacing w:before="120" w:after="120" w:line="276" w:lineRule="auto"/>
              <w:rPr>
                <w:bCs/>
                <w:iCs/>
                <w:color w:val="002060"/>
                <w:sz w:val="20"/>
                <w:szCs w:val="20"/>
              </w:rPr>
            </w:pPr>
            <w:r w:rsidRPr="00DF2E5B">
              <w:rPr>
                <w:bCs/>
                <w:iCs/>
                <w:color w:val="002060"/>
                <w:sz w:val="20"/>
                <w:szCs w:val="20"/>
              </w:rPr>
              <w:t xml:space="preserve">- Mieszkańcy </w:t>
            </w:r>
          </w:p>
          <w:p w14:paraId="051B8F41" w14:textId="77777777" w:rsidR="000B6821" w:rsidRPr="00DF2E5B" w:rsidRDefault="000B6821" w:rsidP="001F4075">
            <w:pPr>
              <w:spacing w:before="120" w:after="120" w:line="276" w:lineRule="auto"/>
              <w:rPr>
                <w:b/>
                <w:i/>
                <w:color w:val="002060"/>
                <w:sz w:val="20"/>
                <w:szCs w:val="20"/>
              </w:rPr>
            </w:pPr>
            <w:r w:rsidRPr="00DF2E5B">
              <w:rPr>
                <w:bCs/>
                <w:iCs/>
                <w:color w:val="002060"/>
                <w:sz w:val="20"/>
                <w:szCs w:val="20"/>
              </w:rPr>
              <w:t>- Działające przedsiębiorstwa</w:t>
            </w:r>
          </w:p>
        </w:tc>
        <w:tc>
          <w:tcPr>
            <w:tcW w:w="4819" w:type="dxa"/>
            <w:vAlign w:val="center"/>
          </w:tcPr>
          <w:p w14:paraId="2B423BC5" w14:textId="77777777" w:rsidR="000B6821" w:rsidRDefault="000B6821" w:rsidP="001F4075">
            <w:pPr>
              <w:spacing w:before="120" w:after="120" w:line="276" w:lineRule="auto"/>
              <w:rPr>
                <w:bCs/>
                <w:iCs/>
                <w:color w:val="002060"/>
                <w:sz w:val="20"/>
                <w:szCs w:val="20"/>
              </w:rPr>
            </w:pPr>
          </w:p>
          <w:p w14:paraId="2119AC45" w14:textId="77777777" w:rsidR="000B6821" w:rsidRDefault="000B6821" w:rsidP="001F4075">
            <w:pPr>
              <w:spacing w:before="120" w:after="120" w:line="276" w:lineRule="auto"/>
              <w:rPr>
                <w:bCs/>
                <w:iCs/>
                <w:color w:val="002060"/>
                <w:sz w:val="20"/>
                <w:szCs w:val="20"/>
              </w:rPr>
            </w:pPr>
          </w:p>
          <w:p w14:paraId="28281A3B" w14:textId="77777777" w:rsidR="000B6821" w:rsidRDefault="000B6821" w:rsidP="001F4075">
            <w:pPr>
              <w:spacing w:before="120" w:after="120" w:line="276" w:lineRule="auto"/>
              <w:rPr>
                <w:bCs/>
                <w:iCs/>
                <w:color w:val="002060"/>
                <w:sz w:val="20"/>
                <w:szCs w:val="20"/>
              </w:rPr>
            </w:pPr>
          </w:p>
          <w:p w14:paraId="0D5352DC" w14:textId="70F2A81B" w:rsidR="000B6821" w:rsidRPr="00DF2E5B" w:rsidRDefault="000B6821" w:rsidP="001F4075">
            <w:pPr>
              <w:spacing w:before="120" w:after="120" w:line="276" w:lineRule="auto"/>
              <w:rPr>
                <w:bCs/>
                <w:iCs/>
                <w:color w:val="002060"/>
                <w:sz w:val="20"/>
                <w:szCs w:val="20"/>
              </w:rPr>
            </w:pPr>
          </w:p>
        </w:tc>
      </w:tr>
      <w:tr w:rsidR="000B6821" w14:paraId="5D78A989" w14:textId="77777777" w:rsidTr="001F4075">
        <w:tc>
          <w:tcPr>
            <w:tcW w:w="1413" w:type="dxa"/>
            <w:vAlign w:val="center"/>
          </w:tcPr>
          <w:p w14:paraId="6A18FB14" w14:textId="77777777" w:rsidR="000B6821" w:rsidRPr="007A4D8C" w:rsidRDefault="000B6821" w:rsidP="001F4075">
            <w:pPr>
              <w:spacing w:before="120" w:after="120" w:line="276" w:lineRule="auto"/>
              <w:jc w:val="center"/>
              <w:rPr>
                <w:bCs/>
                <w:iCs/>
                <w:color w:val="002060"/>
                <w:sz w:val="22"/>
                <w:szCs w:val="22"/>
              </w:rPr>
            </w:pPr>
            <w:r>
              <w:rPr>
                <w:bCs/>
                <w:iCs/>
                <w:color w:val="002060"/>
                <w:sz w:val="22"/>
                <w:szCs w:val="22"/>
              </w:rPr>
              <w:t>190 303,99*</w:t>
            </w:r>
          </w:p>
        </w:tc>
        <w:tc>
          <w:tcPr>
            <w:tcW w:w="5953" w:type="dxa"/>
            <w:vAlign w:val="center"/>
          </w:tcPr>
          <w:p w14:paraId="5B651969" w14:textId="77777777" w:rsidR="000B6821" w:rsidRPr="00DF2E5B" w:rsidRDefault="000B6821" w:rsidP="001F4075">
            <w:pPr>
              <w:spacing w:before="120" w:after="120" w:line="276" w:lineRule="auto"/>
              <w:rPr>
                <w:b/>
                <w:i/>
                <w:color w:val="002060"/>
                <w:sz w:val="20"/>
                <w:szCs w:val="20"/>
              </w:rPr>
            </w:pPr>
            <w:r w:rsidRPr="00DF2E5B">
              <w:rPr>
                <w:rFonts w:eastAsia="Calibri"/>
                <w:color w:val="002060"/>
                <w:kern w:val="24"/>
                <w:sz w:val="20"/>
                <w:szCs w:val="20"/>
                <w:lang w:eastAsia="en-US"/>
              </w:rPr>
              <w:t>Wsparcie dla inicjatyw wzmacniających ochronę i zachowanie bioróżnorodności i</w:t>
            </w:r>
            <w:r w:rsidRPr="00DF2E5B">
              <w:rPr>
                <w:bCs/>
                <w:iCs/>
                <w:color w:val="002060"/>
                <w:sz w:val="20"/>
                <w:szCs w:val="20"/>
              </w:rPr>
              <w:t xml:space="preserve"> podnoszących stan świadomości ekologicznej</w:t>
            </w:r>
          </w:p>
        </w:tc>
        <w:tc>
          <w:tcPr>
            <w:tcW w:w="2127" w:type="dxa"/>
            <w:vAlign w:val="center"/>
          </w:tcPr>
          <w:p w14:paraId="508CC79B" w14:textId="77777777" w:rsidR="000B6821" w:rsidRPr="00DF2E5B" w:rsidRDefault="000B6821" w:rsidP="001F4075">
            <w:pPr>
              <w:spacing w:before="120" w:after="120" w:line="276" w:lineRule="auto"/>
              <w:rPr>
                <w:color w:val="002060"/>
                <w:sz w:val="20"/>
                <w:szCs w:val="20"/>
              </w:rPr>
            </w:pPr>
            <w:r w:rsidRPr="00DF2E5B">
              <w:rPr>
                <w:color w:val="002060"/>
                <w:sz w:val="20"/>
                <w:szCs w:val="20"/>
              </w:rPr>
              <w:t>- Jednostki sektora finansów publicznych</w:t>
            </w:r>
          </w:p>
          <w:p w14:paraId="43D265D1" w14:textId="77777777" w:rsidR="000B6821" w:rsidRDefault="000B6821" w:rsidP="001F4075">
            <w:pPr>
              <w:spacing w:before="120" w:after="120" w:line="276" w:lineRule="auto"/>
              <w:rPr>
                <w:color w:val="002060"/>
                <w:sz w:val="20"/>
                <w:szCs w:val="20"/>
              </w:rPr>
            </w:pPr>
            <w:r w:rsidRPr="00DF2E5B">
              <w:rPr>
                <w:color w:val="002060"/>
                <w:sz w:val="20"/>
                <w:szCs w:val="20"/>
              </w:rPr>
              <w:t>- NGO</w:t>
            </w:r>
          </w:p>
          <w:p w14:paraId="7998DAF7" w14:textId="77777777" w:rsidR="000B6821" w:rsidRPr="00DF2E5B" w:rsidRDefault="000B6821" w:rsidP="001F4075">
            <w:pPr>
              <w:spacing w:before="120" w:after="120" w:line="276" w:lineRule="auto"/>
              <w:rPr>
                <w:b/>
                <w:iCs/>
                <w:color w:val="00206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7FB84E2D" w14:textId="77777777" w:rsidR="000B6821" w:rsidRDefault="000B6821" w:rsidP="001F4075">
            <w:pPr>
              <w:spacing w:before="120" w:after="120" w:line="276" w:lineRule="auto"/>
              <w:rPr>
                <w:bCs/>
                <w:iCs/>
                <w:color w:val="002060"/>
                <w:sz w:val="20"/>
                <w:szCs w:val="20"/>
              </w:rPr>
            </w:pPr>
          </w:p>
          <w:p w14:paraId="6A153F3E" w14:textId="77777777" w:rsidR="000B6821" w:rsidRDefault="000B6821" w:rsidP="001F4075">
            <w:pPr>
              <w:spacing w:before="120" w:after="120" w:line="276" w:lineRule="auto"/>
              <w:rPr>
                <w:bCs/>
                <w:iCs/>
                <w:color w:val="002060"/>
                <w:sz w:val="20"/>
                <w:szCs w:val="20"/>
              </w:rPr>
            </w:pPr>
          </w:p>
          <w:p w14:paraId="3CB12745" w14:textId="77777777" w:rsidR="000B6821" w:rsidRDefault="000B6821" w:rsidP="001F4075">
            <w:pPr>
              <w:spacing w:before="120" w:after="120" w:line="276" w:lineRule="auto"/>
              <w:rPr>
                <w:bCs/>
                <w:iCs/>
                <w:color w:val="002060"/>
                <w:sz w:val="20"/>
                <w:szCs w:val="20"/>
              </w:rPr>
            </w:pPr>
          </w:p>
          <w:p w14:paraId="78151FFA" w14:textId="4C282F73" w:rsidR="000B6821" w:rsidRPr="00DF2E5B" w:rsidRDefault="000B6821" w:rsidP="001F4075">
            <w:pPr>
              <w:spacing w:before="120" w:after="120" w:line="276" w:lineRule="auto"/>
              <w:rPr>
                <w:bCs/>
                <w:iCs/>
                <w:color w:val="002060"/>
                <w:sz w:val="20"/>
                <w:szCs w:val="20"/>
              </w:rPr>
            </w:pPr>
          </w:p>
        </w:tc>
      </w:tr>
    </w:tbl>
    <w:p w14:paraId="7FCC3935" w14:textId="733C4965" w:rsidR="000B6821" w:rsidRPr="000B6821" w:rsidRDefault="000B6821" w:rsidP="000B6821">
      <w:pPr>
        <w:spacing w:before="120" w:after="120" w:line="276" w:lineRule="auto"/>
        <w:rPr>
          <w:i/>
          <w:iCs/>
        </w:rPr>
      </w:pPr>
      <w:bookmarkStart w:id="1" w:name="_Hlk132881496"/>
      <w:r w:rsidRPr="000B6821">
        <w:rPr>
          <w:i/>
          <w:iCs/>
        </w:rPr>
        <w:t>* Kwoty oznaczone nie mogą ulec zmianie</w:t>
      </w:r>
      <w:bookmarkEnd w:id="1"/>
    </w:p>
    <w:p w14:paraId="46B07FB5" w14:textId="77777777" w:rsidR="00625F51" w:rsidRDefault="00625F51" w:rsidP="00DF3AED">
      <w:pPr>
        <w:jc w:val="center"/>
        <w:rPr>
          <w:bCs/>
          <w:iCs/>
          <w:sz w:val="28"/>
          <w:szCs w:val="28"/>
        </w:rPr>
      </w:pPr>
    </w:p>
    <w:p w14:paraId="7682CA10" w14:textId="77777777" w:rsidR="00625F51" w:rsidRDefault="00625F51" w:rsidP="00DF3AED">
      <w:pPr>
        <w:jc w:val="center"/>
        <w:rPr>
          <w:bCs/>
          <w:iCs/>
          <w:sz w:val="28"/>
          <w:szCs w:val="28"/>
        </w:rPr>
      </w:pPr>
    </w:p>
    <w:p w14:paraId="717975C8" w14:textId="463A53E0" w:rsidR="00810BCC" w:rsidRPr="000B6821" w:rsidRDefault="00E603BA" w:rsidP="00DF3AED">
      <w:pPr>
        <w:jc w:val="center"/>
        <w:rPr>
          <w:rFonts w:eastAsia="Calibri"/>
          <w:bCs/>
          <w:color w:val="002060"/>
          <w:kern w:val="24"/>
          <w:sz w:val="28"/>
          <w:szCs w:val="28"/>
        </w:rPr>
      </w:pPr>
      <w:r w:rsidRPr="000B6821">
        <w:rPr>
          <w:bCs/>
          <w:iCs/>
          <w:sz w:val="28"/>
          <w:szCs w:val="28"/>
        </w:rPr>
        <w:lastRenderedPageBreak/>
        <w:t xml:space="preserve">Cel </w:t>
      </w:r>
      <w:r w:rsidR="00DF3AED" w:rsidRPr="000B6821">
        <w:rPr>
          <w:rFonts w:eastAsia="Calibri"/>
          <w:bCs/>
          <w:color w:val="002060"/>
          <w:kern w:val="24"/>
          <w:sz w:val="28"/>
          <w:szCs w:val="28"/>
        </w:rPr>
        <w:t xml:space="preserve"> Poprawa jakości życia, integracja i aktywizacja mieszkańców poprzez rozwój  i wykorzystanie infrastruktury kulturalnej,  rekreacyjnej i turystycznej</w:t>
      </w:r>
    </w:p>
    <w:p w14:paraId="25650501" w14:textId="7011AF28" w:rsidR="00E603BA" w:rsidRPr="00DF3AED" w:rsidRDefault="00DF3AED" w:rsidP="00DF3AED">
      <w:pPr>
        <w:jc w:val="center"/>
        <w:rPr>
          <w:rFonts w:eastAsia="Calibri"/>
          <w:bCs/>
          <w:color w:val="002060"/>
          <w:kern w:val="24"/>
          <w:sz w:val="22"/>
          <w:szCs w:val="22"/>
        </w:rPr>
      </w:pPr>
      <w:r w:rsidRPr="00DF3AED">
        <w:rPr>
          <w:rFonts w:eastAsia="Calibri"/>
          <w:bCs/>
          <w:color w:val="002060"/>
          <w:kern w:val="24"/>
          <w:sz w:val="22"/>
          <w:szCs w:val="22"/>
        </w:rPr>
        <w:t>.</w:t>
      </w:r>
      <w:r w:rsidR="00E603BA">
        <w:rPr>
          <w:bCs/>
          <w:iCs/>
        </w:rPr>
        <w:t xml:space="preserve"> </w:t>
      </w:r>
    </w:p>
    <w:tbl>
      <w:tblPr>
        <w:tblStyle w:val="Tabela-Siatka"/>
        <w:tblW w:w="14459" w:type="dxa"/>
        <w:tblInd w:w="-147" w:type="dxa"/>
        <w:tblLook w:val="04A0" w:firstRow="1" w:lastRow="0" w:firstColumn="1" w:lastColumn="0" w:noHBand="0" w:noVBand="1"/>
      </w:tblPr>
      <w:tblGrid>
        <w:gridCol w:w="1560"/>
        <w:gridCol w:w="5953"/>
        <w:gridCol w:w="2127"/>
        <w:gridCol w:w="4819"/>
      </w:tblGrid>
      <w:tr w:rsidR="00DF3AED" w14:paraId="7CF070D1" w14:textId="77777777" w:rsidTr="004F7F14">
        <w:trPr>
          <w:trHeight w:val="469"/>
        </w:trPr>
        <w:tc>
          <w:tcPr>
            <w:tcW w:w="1560" w:type="dxa"/>
            <w:shd w:val="clear" w:color="auto" w:fill="FFFF00"/>
          </w:tcPr>
          <w:p w14:paraId="2F7DC657" w14:textId="2D697DB6" w:rsidR="00DF3AED" w:rsidRPr="00530E85" w:rsidRDefault="00DF3AED" w:rsidP="00BC0749">
            <w:pPr>
              <w:spacing w:before="120" w:after="120" w:line="276" w:lineRule="auto"/>
              <w:jc w:val="center"/>
              <w:rPr>
                <w:bCs/>
                <w:iCs/>
              </w:rPr>
            </w:pPr>
            <w:bookmarkStart w:id="2" w:name="_Hlk129694376"/>
            <w:bookmarkStart w:id="3" w:name="_Hlk129694436"/>
            <w:bookmarkEnd w:id="0"/>
            <w:r w:rsidRPr="00530E85">
              <w:rPr>
                <w:bCs/>
                <w:iCs/>
              </w:rPr>
              <w:t>Budżet (</w:t>
            </w:r>
            <w:r w:rsidR="004F7F14">
              <w:rPr>
                <w:bCs/>
                <w:iCs/>
              </w:rPr>
              <w:t>E</w:t>
            </w:r>
            <w:r w:rsidRPr="00530E85">
              <w:rPr>
                <w:bCs/>
                <w:iCs/>
              </w:rPr>
              <w:t>)</w:t>
            </w:r>
          </w:p>
        </w:tc>
        <w:tc>
          <w:tcPr>
            <w:tcW w:w="5953" w:type="dxa"/>
            <w:shd w:val="clear" w:color="auto" w:fill="FFFF00"/>
          </w:tcPr>
          <w:p w14:paraId="649E09A5" w14:textId="13005CE3" w:rsidR="00DF3AED" w:rsidRPr="004F7F14" w:rsidRDefault="00DF3AED" w:rsidP="004F7F14">
            <w:pPr>
              <w:spacing w:line="276" w:lineRule="auto"/>
              <w:jc w:val="center"/>
              <w:rPr>
                <w:rFonts w:eastAsia="Calibri"/>
                <w:b/>
                <w:color w:val="002060"/>
                <w:kern w:val="24"/>
              </w:rPr>
            </w:pPr>
            <w:r w:rsidRPr="00530E85">
              <w:rPr>
                <w:bCs/>
                <w:iCs/>
              </w:rPr>
              <w:t>Przedsięwzięcia w ramach celu</w:t>
            </w:r>
            <w:r w:rsidRPr="000A3F5E">
              <w:rPr>
                <w:rFonts w:eastAsia="Calibri"/>
                <w:b/>
                <w:color w:val="002060"/>
                <w:kern w:val="24"/>
              </w:rPr>
              <w:t xml:space="preserve"> </w:t>
            </w:r>
          </w:p>
        </w:tc>
        <w:tc>
          <w:tcPr>
            <w:tcW w:w="2127" w:type="dxa"/>
            <w:shd w:val="clear" w:color="auto" w:fill="FFFF00"/>
          </w:tcPr>
          <w:p w14:paraId="1DE4ECB7" w14:textId="2839E714" w:rsidR="00DF3AED" w:rsidRPr="00530E85" w:rsidRDefault="00DF3AED" w:rsidP="00BC0749">
            <w:pPr>
              <w:spacing w:before="120" w:after="120" w:line="276" w:lineRule="auto"/>
              <w:jc w:val="center"/>
              <w:rPr>
                <w:bCs/>
                <w:iCs/>
              </w:rPr>
            </w:pPr>
            <w:r w:rsidRPr="00530E85">
              <w:rPr>
                <w:bCs/>
                <w:iCs/>
              </w:rPr>
              <w:t>Grupy docelowe</w:t>
            </w:r>
          </w:p>
        </w:tc>
        <w:tc>
          <w:tcPr>
            <w:tcW w:w="4819" w:type="dxa"/>
            <w:shd w:val="clear" w:color="auto" w:fill="FFFF00"/>
          </w:tcPr>
          <w:p w14:paraId="7259DFED" w14:textId="3357A2CB" w:rsidR="00DF3AED" w:rsidRPr="00530E85" w:rsidRDefault="00DF3AED" w:rsidP="00DF3AED">
            <w:pPr>
              <w:spacing w:before="120" w:after="120"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Uwagi</w:t>
            </w:r>
          </w:p>
        </w:tc>
      </w:tr>
      <w:bookmarkEnd w:id="2"/>
      <w:tr w:rsidR="00DF3AED" w14:paraId="60D282ED" w14:textId="77777777" w:rsidTr="00DF3AED">
        <w:tc>
          <w:tcPr>
            <w:tcW w:w="1560" w:type="dxa"/>
          </w:tcPr>
          <w:p w14:paraId="2F250D85" w14:textId="77777777" w:rsidR="00DF3AED" w:rsidRPr="00890959" w:rsidRDefault="00DF3AED" w:rsidP="00BC0749">
            <w:pPr>
              <w:spacing w:before="120" w:after="120" w:line="276" w:lineRule="auto"/>
              <w:jc w:val="center"/>
              <w:rPr>
                <w:bCs/>
                <w:iCs/>
                <w:color w:val="002060"/>
                <w:sz w:val="22"/>
                <w:szCs w:val="22"/>
              </w:rPr>
            </w:pPr>
            <w:r w:rsidRPr="00890959">
              <w:rPr>
                <w:bCs/>
                <w:iCs/>
                <w:color w:val="002060"/>
                <w:sz w:val="22"/>
                <w:szCs w:val="22"/>
              </w:rPr>
              <w:t>1 000 000,00</w:t>
            </w:r>
          </w:p>
        </w:tc>
        <w:tc>
          <w:tcPr>
            <w:tcW w:w="5953" w:type="dxa"/>
            <w:vAlign w:val="center"/>
          </w:tcPr>
          <w:p w14:paraId="3B846A14" w14:textId="77777777" w:rsidR="00DF3AED" w:rsidRPr="001B500B" w:rsidRDefault="00DF3AED" w:rsidP="00BC0749">
            <w:pPr>
              <w:spacing w:before="120" w:after="120" w:line="276" w:lineRule="auto"/>
              <w:rPr>
                <w:b/>
                <w:i/>
                <w:sz w:val="22"/>
                <w:szCs w:val="22"/>
              </w:rPr>
            </w:pPr>
            <w:bookmarkStart w:id="4" w:name="_Hlk129774807"/>
            <w:r w:rsidRPr="001B500B">
              <w:rPr>
                <w:rFonts w:eastAsia="Calibri"/>
                <w:color w:val="002060"/>
                <w:kern w:val="24"/>
                <w:sz w:val="22"/>
                <w:szCs w:val="22"/>
              </w:rPr>
              <w:t xml:space="preserve">1.1 Budowa  i/lub modernizacja i/lub </w:t>
            </w:r>
            <w:r>
              <w:rPr>
                <w:rFonts w:eastAsia="Calibri"/>
                <w:color w:val="002060"/>
                <w:kern w:val="24"/>
                <w:sz w:val="22"/>
                <w:szCs w:val="22"/>
              </w:rPr>
              <w:t xml:space="preserve">doposażenie </w:t>
            </w:r>
            <w:r w:rsidRPr="001B500B">
              <w:rPr>
                <w:rFonts w:eastAsia="Calibri"/>
                <w:color w:val="002060"/>
                <w:kern w:val="24"/>
                <w:sz w:val="22"/>
                <w:szCs w:val="22"/>
              </w:rPr>
              <w:t>niekomercyjnej  infrastruktury kulturalnej i/lub rekreacyjnej i/lub zagospodarowanie przestrzeni publicznej (mała architektura).</w:t>
            </w:r>
            <w:bookmarkEnd w:id="4"/>
          </w:p>
        </w:tc>
        <w:tc>
          <w:tcPr>
            <w:tcW w:w="2127" w:type="dxa"/>
            <w:vAlign w:val="center"/>
          </w:tcPr>
          <w:p w14:paraId="61E65509" w14:textId="7494B94F" w:rsidR="00DF3AED" w:rsidRPr="00890959" w:rsidRDefault="00DF3AED" w:rsidP="00BC0749">
            <w:pPr>
              <w:spacing w:before="120" w:after="120" w:line="276" w:lineRule="auto"/>
              <w:rPr>
                <w:b/>
                <w:i/>
                <w:sz w:val="22"/>
                <w:szCs w:val="22"/>
              </w:rPr>
            </w:pPr>
            <w:r w:rsidRPr="00890959">
              <w:rPr>
                <w:color w:val="002060"/>
                <w:sz w:val="22"/>
                <w:szCs w:val="22"/>
              </w:rPr>
              <w:t>- Jednostki sektora finansów publicznych</w:t>
            </w:r>
          </w:p>
        </w:tc>
        <w:tc>
          <w:tcPr>
            <w:tcW w:w="4819" w:type="dxa"/>
            <w:vAlign w:val="center"/>
          </w:tcPr>
          <w:p w14:paraId="5C5916F4" w14:textId="2063487B" w:rsidR="00DF3AED" w:rsidRPr="00890959" w:rsidRDefault="00DF3AED" w:rsidP="00BC0749">
            <w:pPr>
              <w:spacing w:before="120" w:after="120" w:line="276" w:lineRule="auto"/>
              <w:rPr>
                <w:b/>
                <w:i/>
                <w:sz w:val="22"/>
                <w:szCs w:val="22"/>
              </w:rPr>
            </w:pPr>
          </w:p>
        </w:tc>
      </w:tr>
      <w:tr w:rsidR="00DF3AED" w14:paraId="18C722C9" w14:textId="77777777" w:rsidTr="00DF3AED">
        <w:trPr>
          <w:trHeight w:val="1113"/>
        </w:trPr>
        <w:tc>
          <w:tcPr>
            <w:tcW w:w="1560" w:type="dxa"/>
            <w:vAlign w:val="center"/>
          </w:tcPr>
          <w:p w14:paraId="06F5BAB5" w14:textId="45A8CA8C" w:rsidR="00DF3AED" w:rsidRPr="00890959" w:rsidRDefault="00DF3AED" w:rsidP="00BC0749">
            <w:pPr>
              <w:spacing w:before="120" w:after="120" w:line="276" w:lineRule="auto"/>
              <w:jc w:val="center"/>
              <w:rPr>
                <w:bCs/>
                <w:iCs/>
                <w:color w:val="002060"/>
                <w:sz w:val="22"/>
                <w:szCs w:val="22"/>
              </w:rPr>
            </w:pPr>
            <w:r w:rsidRPr="00890959">
              <w:rPr>
                <w:bCs/>
                <w:iCs/>
                <w:color w:val="002060"/>
                <w:sz w:val="22"/>
                <w:szCs w:val="22"/>
              </w:rPr>
              <w:t>511 215,98</w:t>
            </w:r>
            <w:r w:rsidR="000B6821">
              <w:rPr>
                <w:bCs/>
                <w:iCs/>
                <w:color w:val="002060"/>
                <w:sz w:val="22"/>
                <w:szCs w:val="22"/>
              </w:rPr>
              <w:t>*</w:t>
            </w:r>
          </w:p>
        </w:tc>
        <w:tc>
          <w:tcPr>
            <w:tcW w:w="5953" w:type="dxa"/>
            <w:vAlign w:val="center"/>
          </w:tcPr>
          <w:p w14:paraId="1C0867DB" w14:textId="32451968" w:rsidR="00DF3AED" w:rsidRPr="00890959" w:rsidRDefault="00DF3AED" w:rsidP="00BC0749">
            <w:pPr>
              <w:spacing w:before="120" w:after="120" w:line="276" w:lineRule="auto"/>
              <w:rPr>
                <w:b/>
                <w:i/>
                <w:sz w:val="22"/>
                <w:szCs w:val="22"/>
              </w:rPr>
            </w:pPr>
            <w:r w:rsidRPr="00890959">
              <w:rPr>
                <w:color w:val="002060"/>
                <w:sz w:val="22"/>
                <w:szCs w:val="22"/>
              </w:rPr>
              <w:t>1.2 Budowa lub modernizacja obiektów</w:t>
            </w:r>
            <w:r w:rsidRPr="00890959">
              <w:rPr>
                <w:rFonts w:eastAsia="Calibri"/>
                <w:color w:val="002060"/>
                <w:kern w:val="24"/>
                <w:sz w:val="22"/>
                <w:szCs w:val="22"/>
              </w:rPr>
              <w:t xml:space="preserve"> niekomercyjnej infrastruktury turystycznej</w:t>
            </w:r>
          </w:p>
        </w:tc>
        <w:tc>
          <w:tcPr>
            <w:tcW w:w="2127" w:type="dxa"/>
            <w:vAlign w:val="center"/>
          </w:tcPr>
          <w:p w14:paraId="0984F595" w14:textId="7FC0A9BF" w:rsidR="00DF3AED" w:rsidRPr="00890959" w:rsidRDefault="00DF3AED" w:rsidP="00BC0749">
            <w:pPr>
              <w:spacing w:line="276" w:lineRule="auto"/>
              <w:rPr>
                <w:color w:val="002060"/>
                <w:sz w:val="22"/>
                <w:szCs w:val="22"/>
              </w:rPr>
            </w:pPr>
            <w:r w:rsidRPr="00890959">
              <w:rPr>
                <w:color w:val="002060"/>
                <w:sz w:val="22"/>
                <w:szCs w:val="22"/>
              </w:rPr>
              <w:t xml:space="preserve">- Jednostki sektora finansów publicznych, </w:t>
            </w:r>
          </w:p>
          <w:p w14:paraId="4CCE115F" w14:textId="77777777" w:rsidR="00DF3AED" w:rsidRPr="00890959" w:rsidRDefault="00DF3AED" w:rsidP="00BC0749">
            <w:pPr>
              <w:spacing w:before="120" w:after="120" w:line="276" w:lineRule="auto"/>
              <w:rPr>
                <w:b/>
                <w:i/>
                <w:sz w:val="22"/>
                <w:szCs w:val="22"/>
              </w:rPr>
            </w:pPr>
            <w:r w:rsidRPr="00890959">
              <w:rPr>
                <w:color w:val="002060"/>
                <w:sz w:val="22"/>
                <w:szCs w:val="22"/>
              </w:rPr>
              <w:t>- NGO</w:t>
            </w:r>
          </w:p>
        </w:tc>
        <w:tc>
          <w:tcPr>
            <w:tcW w:w="4819" w:type="dxa"/>
            <w:vAlign w:val="center"/>
          </w:tcPr>
          <w:p w14:paraId="187D44DA" w14:textId="1BE04A29" w:rsidR="00DF3AED" w:rsidRPr="00890959" w:rsidRDefault="00DF3AED" w:rsidP="00BC0749">
            <w:pPr>
              <w:spacing w:before="120" w:after="120" w:line="276" w:lineRule="auto"/>
              <w:rPr>
                <w:b/>
                <w:i/>
                <w:sz w:val="22"/>
                <w:szCs w:val="22"/>
              </w:rPr>
            </w:pPr>
          </w:p>
        </w:tc>
      </w:tr>
      <w:tr w:rsidR="00DF3AED" w14:paraId="7838FC3F" w14:textId="77777777" w:rsidTr="00DF3AED">
        <w:tc>
          <w:tcPr>
            <w:tcW w:w="1560" w:type="dxa"/>
            <w:vAlign w:val="center"/>
          </w:tcPr>
          <w:p w14:paraId="2A8E265A" w14:textId="77777777" w:rsidR="00DF3AED" w:rsidRPr="00890959" w:rsidRDefault="00DF3AED" w:rsidP="00BC0749">
            <w:pPr>
              <w:spacing w:before="120" w:after="120" w:line="276" w:lineRule="auto"/>
              <w:jc w:val="center"/>
              <w:rPr>
                <w:bCs/>
                <w:iCs/>
                <w:color w:val="002060"/>
                <w:sz w:val="22"/>
                <w:szCs w:val="22"/>
              </w:rPr>
            </w:pPr>
            <w:r>
              <w:rPr>
                <w:bCs/>
                <w:iCs/>
                <w:color w:val="002060"/>
                <w:sz w:val="22"/>
                <w:szCs w:val="22"/>
              </w:rPr>
              <w:t>167 000,00</w:t>
            </w:r>
          </w:p>
        </w:tc>
        <w:tc>
          <w:tcPr>
            <w:tcW w:w="5953" w:type="dxa"/>
            <w:vAlign w:val="center"/>
          </w:tcPr>
          <w:p w14:paraId="2A62206A" w14:textId="77777777" w:rsidR="00DF3AED" w:rsidRPr="00890959" w:rsidRDefault="00DF3AED" w:rsidP="00BC0749">
            <w:pPr>
              <w:spacing w:before="120" w:after="120" w:line="276" w:lineRule="auto"/>
              <w:rPr>
                <w:b/>
                <w:i/>
                <w:sz w:val="22"/>
                <w:szCs w:val="22"/>
              </w:rPr>
            </w:pPr>
            <w:r w:rsidRPr="00890959">
              <w:rPr>
                <w:rFonts w:eastAsia="Calibri"/>
                <w:color w:val="002060"/>
                <w:kern w:val="24"/>
                <w:sz w:val="22"/>
                <w:szCs w:val="22"/>
                <w:lang w:eastAsia="en-US"/>
              </w:rPr>
              <w:t>1.3  Wsparcie dla osób  podejmujących lub przedsiębiorstw  rozwijających działalność gospodarczą w sferze czasu wolnego</w:t>
            </w:r>
          </w:p>
        </w:tc>
        <w:tc>
          <w:tcPr>
            <w:tcW w:w="2127" w:type="dxa"/>
            <w:vAlign w:val="center"/>
          </w:tcPr>
          <w:p w14:paraId="1182548F" w14:textId="496740B5" w:rsidR="00DF3AED" w:rsidRPr="00890959" w:rsidRDefault="00DF3AED" w:rsidP="00BC0749">
            <w:pPr>
              <w:spacing w:line="276" w:lineRule="auto"/>
              <w:rPr>
                <w:color w:val="002060"/>
                <w:sz w:val="22"/>
                <w:szCs w:val="22"/>
              </w:rPr>
            </w:pPr>
            <w:r w:rsidRPr="00890959">
              <w:rPr>
                <w:color w:val="002060"/>
                <w:sz w:val="22"/>
                <w:szCs w:val="22"/>
              </w:rPr>
              <w:t xml:space="preserve">- Mieszkańcy                      </w:t>
            </w:r>
          </w:p>
          <w:p w14:paraId="4FF2A174" w14:textId="77777777" w:rsidR="00DF3AED" w:rsidRPr="00890959" w:rsidRDefault="00DF3AED" w:rsidP="00BC0749">
            <w:pPr>
              <w:spacing w:before="120" w:after="120" w:line="276" w:lineRule="auto"/>
              <w:rPr>
                <w:b/>
                <w:i/>
                <w:sz w:val="22"/>
                <w:szCs w:val="22"/>
              </w:rPr>
            </w:pPr>
            <w:r w:rsidRPr="00890959">
              <w:rPr>
                <w:color w:val="002060"/>
                <w:sz w:val="22"/>
                <w:szCs w:val="22"/>
              </w:rPr>
              <w:t xml:space="preserve">- Działające przedsiębiorstwa, </w:t>
            </w:r>
          </w:p>
        </w:tc>
        <w:tc>
          <w:tcPr>
            <w:tcW w:w="4819" w:type="dxa"/>
            <w:vAlign w:val="center"/>
          </w:tcPr>
          <w:p w14:paraId="2A28BF20" w14:textId="0689D892" w:rsidR="00DF3AED" w:rsidRPr="00890959" w:rsidRDefault="00DF3AED" w:rsidP="00BC0749">
            <w:pPr>
              <w:spacing w:before="120" w:after="120" w:line="276" w:lineRule="auto"/>
              <w:rPr>
                <w:b/>
                <w:i/>
                <w:sz w:val="22"/>
                <w:szCs w:val="22"/>
              </w:rPr>
            </w:pPr>
          </w:p>
        </w:tc>
      </w:tr>
      <w:tr w:rsidR="00DF3AED" w14:paraId="58BE041A" w14:textId="77777777" w:rsidTr="00DF3AED">
        <w:tc>
          <w:tcPr>
            <w:tcW w:w="1560" w:type="dxa"/>
            <w:vAlign w:val="center"/>
          </w:tcPr>
          <w:p w14:paraId="3D3203FC" w14:textId="77777777" w:rsidR="00DF3AED" w:rsidRPr="00890959" w:rsidRDefault="00DF3AED" w:rsidP="00BC0749">
            <w:pPr>
              <w:spacing w:before="120" w:after="120" w:line="276" w:lineRule="auto"/>
              <w:jc w:val="center"/>
              <w:rPr>
                <w:bCs/>
                <w:iCs/>
                <w:color w:val="002060"/>
                <w:sz w:val="22"/>
                <w:szCs w:val="22"/>
              </w:rPr>
            </w:pPr>
            <w:r>
              <w:rPr>
                <w:bCs/>
                <w:iCs/>
                <w:color w:val="002060"/>
                <w:sz w:val="22"/>
                <w:szCs w:val="22"/>
              </w:rPr>
              <w:t>160 000,00</w:t>
            </w:r>
          </w:p>
        </w:tc>
        <w:tc>
          <w:tcPr>
            <w:tcW w:w="5953" w:type="dxa"/>
            <w:vAlign w:val="center"/>
          </w:tcPr>
          <w:p w14:paraId="42CFA134" w14:textId="77777777" w:rsidR="00DF3AED" w:rsidRPr="00890959" w:rsidRDefault="00DF3AED" w:rsidP="00BC0749">
            <w:pPr>
              <w:spacing w:before="120" w:after="120" w:line="276" w:lineRule="auto"/>
              <w:rPr>
                <w:b/>
                <w:i/>
                <w:sz w:val="22"/>
                <w:szCs w:val="22"/>
              </w:rPr>
            </w:pPr>
            <w:r w:rsidRPr="00890959">
              <w:rPr>
                <w:color w:val="002060"/>
                <w:sz w:val="22"/>
                <w:szCs w:val="22"/>
              </w:rPr>
              <w:t>1.4</w:t>
            </w:r>
            <w:r>
              <w:rPr>
                <w:color w:val="002060"/>
                <w:sz w:val="22"/>
                <w:szCs w:val="22"/>
              </w:rPr>
              <w:t xml:space="preserve"> Wsparcie o</w:t>
            </w:r>
            <w:r w:rsidRPr="00890959">
              <w:rPr>
                <w:color w:val="002060"/>
                <w:sz w:val="22"/>
                <w:szCs w:val="22"/>
              </w:rPr>
              <w:t>rganizacj</w:t>
            </w:r>
            <w:r>
              <w:rPr>
                <w:color w:val="002060"/>
                <w:sz w:val="22"/>
                <w:szCs w:val="22"/>
              </w:rPr>
              <w:t>i</w:t>
            </w:r>
            <w:r w:rsidRPr="00890959">
              <w:rPr>
                <w:color w:val="002060"/>
                <w:sz w:val="22"/>
                <w:szCs w:val="22"/>
              </w:rPr>
              <w:t xml:space="preserve"> wydarzeń/szkoleń wykorzystujących lokalne zasoby i zawierających elementy środowiskowe, organizowanych na bazie ogólnodostępnej infrastruktury publicznej</w:t>
            </w:r>
          </w:p>
        </w:tc>
        <w:tc>
          <w:tcPr>
            <w:tcW w:w="2127" w:type="dxa"/>
            <w:vAlign w:val="center"/>
          </w:tcPr>
          <w:p w14:paraId="32682CBF" w14:textId="04D363AE" w:rsidR="00DF3AED" w:rsidRDefault="00DF3AED" w:rsidP="00BC0749">
            <w:pPr>
              <w:spacing w:line="276" w:lineRule="auto"/>
              <w:rPr>
                <w:color w:val="002060"/>
                <w:sz w:val="22"/>
                <w:szCs w:val="22"/>
              </w:rPr>
            </w:pPr>
            <w:r w:rsidRPr="00890959">
              <w:rPr>
                <w:color w:val="002060"/>
                <w:sz w:val="22"/>
                <w:szCs w:val="22"/>
              </w:rPr>
              <w:t xml:space="preserve">- Podmioty sektora finansów publicznych, </w:t>
            </w:r>
          </w:p>
          <w:p w14:paraId="61896198" w14:textId="77777777" w:rsidR="00DF3AED" w:rsidRPr="00890959" w:rsidRDefault="00DF3AED" w:rsidP="00BC0749">
            <w:pPr>
              <w:spacing w:line="276" w:lineRule="auto"/>
              <w:rPr>
                <w:color w:val="002060"/>
                <w:sz w:val="22"/>
                <w:szCs w:val="22"/>
              </w:rPr>
            </w:pPr>
            <w:r w:rsidRPr="00890959">
              <w:rPr>
                <w:color w:val="002060"/>
                <w:sz w:val="22"/>
                <w:szCs w:val="22"/>
              </w:rPr>
              <w:t>- NGO</w:t>
            </w:r>
          </w:p>
          <w:p w14:paraId="6E71E59F" w14:textId="77777777" w:rsidR="00DF3AED" w:rsidRPr="00890959" w:rsidRDefault="00DF3AED" w:rsidP="00BC0749">
            <w:pPr>
              <w:spacing w:before="120" w:after="120" w:line="276" w:lineRule="auto"/>
              <w:rPr>
                <w:b/>
                <w:i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- </w:t>
            </w:r>
            <w:r w:rsidRPr="00890959">
              <w:rPr>
                <w:color w:val="002060"/>
                <w:sz w:val="22"/>
                <w:szCs w:val="22"/>
              </w:rPr>
              <w:t>LGD</w:t>
            </w:r>
          </w:p>
        </w:tc>
        <w:tc>
          <w:tcPr>
            <w:tcW w:w="4819" w:type="dxa"/>
            <w:vAlign w:val="center"/>
          </w:tcPr>
          <w:p w14:paraId="7B5DCE3D" w14:textId="71460C10" w:rsidR="00DF3AED" w:rsidRPr="00890959" w:rsidRDefault="00DF3AED" w:rsidP="00BC0749">
            <w:pPr>
              <w:spacing w:before="120" w:after="120" w:line="276" w:lineRule="auto"/>
              <w:rPr>
                <w:b/>
                <w:i/>
                <w:sz w:val="22"/>
                <w:szCs w:val="22"/>
              </w:rPr>
            </w:pPr>
          </w:p>
        </w:tc>
      </w:tr>
      <w:bookmarkEnd w:id="3"/>
      <w:tr w:rsidR="00DF3AED" w14:paraId="1BDDDA50" w14:textId="77777777" w:rsidTr="00DF3AED">
        <w:tc>
          <w:tcPr>
            <w:tcW w:w="1560" w:type="dxa"/>
            <w:vAlign w:val="center"/>
          </w:tcPr>
          <w:p w14:paraId="0CB042B9" w14:textId="77777777" w:rsidR="00DF3AED" w:rsidRPr="00890959" w:rsidRDefault="00DF3AED" w:rsidP="00BC0749">
            <w:pPr>
              <w:spacing w:before="120" w:after="120" w:line="276" w:lineRule="auto"/>
              <w:jc w:val="center"/>
              <w:rPr>
                <w:bCs/>
                <w:iCs/>
                <w:color w:val="002060"/>
                <w:sz w:val="22"/>
                <w:szCs w:val="22"/>
              </w:rPr>
            </w:pPr>
            <w:r>
              <w:rPr>
                <w:bCs/>
                <w:iCs/>
                <w:color w:val="002060"/>
                <w:sz w:val="22"/>
                <w:szCs w:val="22"/>
              </w:rPr>
              <w:t>83 000,00</w:t>
            </w:r>
          </w:p>
        </w:tc>
        <w:tc>
          <w:tcPr>
            <w:tcW w:w="5953" w:type="dxa"/>
          </w:tcPr>
          <w:p w14:paraId="60FC6E8C" w14:textId="77777777" w:rsidR="00DF3AED" w:rsidRPr="00890959" w:rsidRDefault="00DF3AED" w:rsidP="00BC0749">
            <w:pPr>
              <w:spacing w:before="120" w:after="120" w:line="276" w:lineRule="auto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1.5 </w:t>
            </w:r>
            <w:r w:rsidRPr="00890959">
              <w:rPr>
                <w:color w:val="002060"/>
                <w:sz w:val="22"/>
                <w:szCs w:val="22"/>
              </w:rPr>
              <w:t>Wsparcie dla inicjatyw młodzieżowych.</w:t>
            </w:r>
          </w:p>
        </w:tc>
        <w:tc>
          <w:tcPr>
            <w:tcW w:w="2127" w:type="dxa"/>
          </w:tcPr>
          <w:p w14:paraId="4F29EBAB" w14:textId="6DD3DB96" w:rsidR="00DF3AED" w:rsidRPr="00890959" w:rsidRDefault="00DF3AED" w:rsidP="00BC0749">
            <w:pPr>
              <w:spacing w:line="276" w:lineRule="auto"/>
              <w:rPr>
                <w:color w:val="002060"/>
                <w:sz w:val="22"/>
                <w:szCs w:val="22"/>
              </w:rPr>
            </w:pPr>
            <w:r w:rsidRPr="00890959">
              <w:rPr>
                <w:color w:val="002060"/>
                <w:sz w:val="22"/>
                <w:szCs w:val="22"/>
              </w:rPr>
              <w:t>- NGO</w:t>
            </w:r>
          </w:p>
        </w:tc>
        <w:tc>
          <w:tcPr>
            <w:tcW w:w="4819" w:type="dxa"/>
            <w:vAlign w:val="center"/>
          </w:tcPr>
          <w:p w14:paraId="1E8A930F" w14:textId="77777777" w:rsidR="00DF3AED" w:rsidRDefault="00DF3AED" w:rsidP="00BC0749">
            <w:pPr>
              <w:spacing w:line="276" w:lineRule="auto"/>
              <w:rPr>
                <w:color w:val="002060"/>
                <w:sz w:val="22"/>
                <w:szCs w:val="22"/>
              </w:rPr>
            </w:pPr>
          </w:p>
          <w:p w14:paraId="1DED0A20" w14:textId="77777777" w:rsidR="000B6821" w:rsidRDefault="000B6821" w:rsidP="00BC0749">
            <w:pPr>
              <w:spacing w:line="276" w:lineRule="auto"/>
              <w:rPr>
                <w:color w:val="002060"/>
                <w:sz w:val="22"/>
                <w:szCs w:val="22"/>
              </w:rPr>
            </w:pPr>
          </w:p>
          <w:p w14:paraId="1642CDCC" w14:textId="45385A4D" w:rsidR="000B6821" w:rsidRPr="00890959" w:rsidRDefault="000B6821" w:rsidP="00BC0749">
            <w:pPr>
              <w:spacing w:line="276" w:lineRule="auto"/>
              <w:rPr>
                <w:color w:val="002060"/>
                <w:sz w:val="22"/>
                <w:szCs w:val="22"/>
              </w:rPr>
            </w:pPr>
          </w:p>
        </w:tc>
      </w:tr>
      <w:tr w:rsidR="00DF3AED" w14:paraId="456200FF" w14:textId="77777777" w:rsidTr="005D4271">
        <w:trPr>
          <w:trHeight w:val="637"/>
        </w:trPr>
        <w:tc>
          <w:tcPr>
            <w:tcW w:w="1560" w:type="dxa"/>
            <w:vAlign w:val="center"/>
          </w:tcPr>
          <w:p w14:paraId="290CE251" w14:textId="77777777" w:rsidR="00DF3AED" w:rsidRDefault="00DF3AED" w:rsidP="00BC0749">
            <w:pPr>
              <w:spacing w:before="120" w:after="120" w:line="276" w:lineRule="auto"/>
              <w:jc w:val="center"/>
              <w:rPr>
                <w:bCs/>
                <w:iCs/>
                <w:color w:val="002060"/>
                <w:sz w:val="22"/>
                <w:szCs w:val="22"/>
              </w:rPr>
            </w:pPr>
            <w:r>
              <w:rPr>
                <w:bCs/>
                <w:iCs/>
                <w:color w:val="002060"/>
                <w:sz w:val="22"/>
                <w:szCs w:val="22"/>
              </w:rPr>
              <w:t>6 000,00</w:t>
            </w:r>
          </w:p>
        </w:tc>
        <w:tc>
          <w:tcPr>
            <w:tcW w:w="5953" w:type="dxa"/>
          </w:tcPr>
          <w:p w14:paraId="6E52FA31" w14:textId="77777777" w:rsidR="00DF3AED" w:rsidRPr="00890959" w:rsidRDefault="00DF3AED" w:rsidP="00BC0749">
            <w:pPr>
              <w:spacing w:before="120" w:after="120" w:line="276" w:lineRule="auto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1.6 Wsparcie tworzenia koncepcji Smart </w:t>
            </w:r>
            <w:proofErr w:type="spellStart"/>
            <w:r>
              <w:rPr>
                <w:color w:val="002060"/>
                <w:sz w:val="22"/>
                <w:szCs w:val="22"/>
              </w:rPr>
              <w:t>village</w:t>
            </w:r>
            <w:proofErr w:type="spellEnd"/>
          </w:p>
        </w:tc>
        <w:tc>
          <w:tcPr>
            <w:tcW w:w="2127" w:type="dxa"/>
          </w:tcPr>
          <w:p w14:paraId="00550F8F" w14:textId="409D8C7B" w:rsidR="00DF3AED" w:rsidRPr="00890959" w:rsidRDefault="00DF3AED" w:rsidP="00BC0749">
            <w:pPr>
              <w:spacing w:line="276" w:lineRule="auto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- NGO</w:t>
            </w:r>
          </w:p>
        </w:tc>
        <w:tc>
          <w:tcPr>
            <w:tcW w:w="4819" w:type="dxa"/>
            <w:vAlign w:val="center"/>
          </w:tcPr>
          <w:p w14:paraId="015CB63F" w14:textId="77777777" w:rsidR="00DF3AED" w:rsidRDefault="00DF3AED" w:rsidP="00BC0749">
            <w:pPr>
              <w:spacing w:line="276" w:lineRule="auto"/>
              <w:rPr>
                <w:color w:val="002060"/>
                <w:sz w:val="22"/>
                <w:szCs w:val="22"/>
              </w:rPr>
            </w:pPr>
          </w:p>
          <w:p w14:paraId="5A4287D6" w14:textId="5AA610BC" w:rsidR="000B6821" w:rsidRDefault="000B6821" w:rsidP="00BC0749">
            <w:pPr>
              <w:spacing w:line="276" w:lineRule="auto"/>
              <w:rPr>
                <w:color w:val="002060"/>
                <w:sz w:val="22"/>
                <w:szCs w:val="22"/>
              </w:rPr>
            </w:pPr>
          </w:p>
        </w:tc>
      </w:tr>
    </w:tbl>
    <w:p w14:paraId="5796832F" w14:textId="77777777" w:rsidR="005D4271" w:rsidRPr="000B6821" w:rsidRDefault="005D4271" w:rsidP="005D4271">
      <w:pPr>
        <w:spacing w:before="120" w:after="120" w:line="276" w:lineRule="auto"/>
        <w:rPr>
          <w:i/>
          <w:iCs/>
        </w:rPr>
      </w:pPr>
      <w:r w:rsidRPr="000B6821">
        <w:rPr>
          <w:i/>
          <w:iCs/>
        </w:rPr>
        <w:t>* Kwoty oznaczone nie mogą ulec zmianie</w:t>
      </w:r>
    </w:p>
    <w:p w14:paraId="3E84EA12" w14:textId="3EAEA293" w:rsidR="00E603BA" w:rsidRDefault="00E603BA" w:rsidP="000B6821">
      <w:pPr>
        <w:spacing w:line="259" w:lineRule="auto"/>
        <w:jc w:val="center"/>
        <w:rPr>
          <w:rFonts w:eastAsiaTheme="minorHAnsi"/>
          <w:b/>
          <w:bCs/>
          <w:color w:val="002060"/>
          <w:lang w:eastAsia="en-US"/>
        </w:rPr>
      </w:pPr>
      <w:r>
        <w:rPr>
          <w:bCs/>
          <w:iCs/>
        </w:rPr>
        <w:lastRenderedPageBreak/>
        <w:t xml:space="preserve">Cel </w:t>
      </w:r>
      <w:r w:rsidR="00810BCC" w:rsidRPr="00F77785">
        <w:rPr>
          <w:rFonts w:eastAsiaTheme="minorHAnsi"/>
          <w:b/>
          <w:bCs/>
          <w:color w:val="002060"/>
          <w:lang w:eastAsia="en-US"/>
        </w:rPr>
        <w:t xml:space="preserve">Zwiększenie </w:t>
      </w:r>
      <w:r w:rsidR="00810BCC">
        <w:rPr>
          <w:rFonts w:eastAsiaTheme="minorHAnsi"/>
          <w:b/>
          <w:bCs/>
          <w:color w:val="002060"/>
          <w:lang w:eastAsia="en-US"/>
        </w:rPr>
        <w:t>dostępu do niektórych</w:t>
      </w:r>
      <w:r w:rsidR="00810BCC" w:rsidRPr="00F77785">
        <w:rPr>
          <w:rFonts w:eastAsiaTheme="minorHAnsi"/>
          <w:b/>
          <w:bCs/>
          <w:color w:val="002060"/>
          <w:lang w:eastAsia="en-US"/>
        </w:rPr>
        <w:t xml:space="preserve"> usług społecznych, w </w:t>
      </w:r>
      <w:r w:rsidR="00810BCC">
        <w:rPr>
          <w:rFonts w:eastAsiaTheme="minorHAnsi"/>
          <w:b/>
          <w:bCs/>
          <w:color w:val="002060"/>
          <w:lang w:eastAsia="en-US"/>
        </w:rPr>
        <w:t>tym</w:t>
      </w:r>
      <w:r w:rsidR="00810BCC" w:rsidRPr="00F77785">
        <w:rPr>
          <w:rFonts w:eastAsiaTheme="minorHAnsi"/>
          <w:b/>
          <w:bCs/>
          <w:color w:val="002060"/>
          <w:lang w:eastAsia="en-US"/>
        </w:rPr>
        <w:t xml:space="preserve"> dla osób  w niekorzystnej sytuacj</w:t>
      </w:r>
      <w:r w:rsidR="00810BCC">
        <w:rPr>
          <w:rFonts w:eastAsiaTheme="minorHAnsi"/>
          <w:b/>
          <w:bCs/>
          <w:color w:val="002060"/>
          <w:lang w:eastAsia="en-US"/>
        </w:rPr>
        <w:t>i</w:t>
      </w:r>
    </w:p>
    <w:p w14:paraId="69913C14" w14:textId="77777777" w:rsidR="00810BCC" w:rsidRPr="00810BCC" w:rsidRDefault="00810BCC" w:rsidP="00810BCC">
      <w:pPr>
        <w:spacing w:line="259" w:lineRule="auto"/>
        <w:jc w:val="center"/>
        <w:rPr>
          <w:rFonts w:eastAsiaTheme="minorHAnsi"/>
          <w:b/>
          <w:bCs/>
          <w:color w:val="002060"/>
          <w:lang w:eastAsia="en-US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413"/>
        <w:gridCol w:w="5953"/>
        <w:gridCol w:w="2127"/>
        <w:gridCol w:w="4819"/>
      </w:tblGrid>
      <w:tr w:rsidR="00E603BA" w14:paraId="036BCA3A" w14:textId="77777777" w:rsidTr="004F7F14">
        <w:tc>
          <w:tcPr>
            <w:tcW w:w="1413" w:type="dxa"/>
            <w:shd w:val="clear" w:color="auto" w:fill="BDD6EE" w:themeFill="accent5" w:themeFillTint="66"/>
          </w:tcPr>
          <w:p w14:paraId="0C14937A" w14:textId="3A63DC8B" w:rsidR="00E603BA" w:rsidRPr="00530E85" w:rsidRDefault="00E603BA" w:rsidP="00BC0749">
            <w:pPr>
              <w:spacing w:before="120" w:after="120" w:line="276" w:lineRule="auto"/>
              <w:jc w:val="center"/>
              <w:rPr>
                <w:bCs/>
                <w:iCs/>
              </w:rPr>
            </w:pPr>
            <w:bookmarkStart w:id="5" w:name="_Hlk131073978"/>
            <w:r w:rsidRPr="00530E85">
              <w:rPr>
                <w:bCs/>
                <w:iCs/>
              </w:rPr>
              <w:t>Budżet (E)</w:t>
            </w:r>
          </w:p>
        </w:tc>
        <w:tc>
          <w:tcPr>
            <w:tcW w:w="5953" w:type="dxa"/>
            <w:shd w:val="clear" w:color="auto" w:fill="BDD6EE" w:themeFill="accent5" w:themeFillTint="66"/>
          </w:tcPr>
          <w:p w14:paraId="0C6A681F" w14:textId="77777777" w:rsidR="00E603BA" w:rsidRDefault="00E603BA" w:rsidP="00BC0749">
            <w:pPr>
              <w:spacing w:line="259" w:lineRule="auto"/>
              <w:jc w:val="center"/>
              <w:rPr>
                <w:rFonts w:eastAsia="Calibri"/>
                <w:b/>
                <w:color w:val="002060"/>
                <w:kern w:val="24"/>
              </w:rPr>
            </w:pPr>
            <w:r w:rsidRPr="00530E85">
              <w:rPr>
                <w:bCs/>
                <w:iCs/>
              </w:rPr>
              <w:t>Przedsięwzięcia w ramach celu</w:t>
            </w:r>
            <w:r w:rsidRPr="000A3F5E">
              <w:rPr>
                <w:rFonts w:eastAsia="Calibri"/>
                <w:b/>
                <w:color w:val="002060"/>
                <w:kern w:val="24"/>
              </w:rPr>
              <w:t xml:space="preserve"> </w:t>
            </w:r>
          </w:p>
          <w:p w14:paraId="68081948" w14:textId="00D0AF54" w:rsidR="00E603BA" w:rsidRPr="00C8297B" w:rsidRDefault="00E603BA" w:rsidP="00BC0749">
            <w:pPr>
              <w:spacing w:line="276" w:lineRule="auto"/>
              <w:jc w:val="center"/>
              <w:rPr>
                <w:rFonts w:eastAsia="Calibri"/>
                <w:b/>
                <w:color w:val="002060"/>
                <w:kern w:val="24"/>
              </w:rPr>
            </w:pPr>
          </w:p>
        </w:tc>
        <w:tc>
          <w:tcPr>
            <w:tcW w:w="2127" w:type="dxa"/>
            <w:shd w:val="clear" w:color="auto" w:fill="BDD6EE" w:themeFill="accent5" w:themeFillTint="66"/>
          </w:tcPr>
          <w:p w14:paraId="19BEC7FC" w14:textId="77777777" w:rsidR="00E603BA" w:rsidRPr="00530E85" w:rsidRDefault="00E603BA" w:rsidP="00BC0749">
            <w:pPr>
              <w:spacing w:before="120" w:after="120" w:line="276" w:lineRule="auto"/>
              <w:jc w:val="center"/>
              <w:rPr>
                <w:bCs/>
                <w:iCs/>
              </w:rPr>
            </w:pPr>
            <w:r w:rsidRPr="00530E85">
              <w:rPr>
                <w:bCs/>
                <w:iCs/>
              </w:rPr>
              <w:t>Grupy docelowe</w:t>
            </w:r>
          </w:p>
        </w:tc>
        <w:tc>
          <w:tcPr>
            <w:tcW w:w="4819" w:type="dxa"/>
            <w:shd w:val="clear" w:color="auto" w:fill="BDD6EE" w:themeFill="accent5" w:themeFillTint="66"/>
          </w:tcPr>
          <w:p w14:paraId="470AC671" w14:textId="50C753DB" w:rsidR="00E603BA" w:rsidRPr="00530E85" w:rsidRDefault="00DF3AED" w:rsidP="00BC0749">
            <w:pPr>
              <w:spacing w:before="120" w:after="120"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Uwagi</w:t>
            </w:r>
          </w:p>
        </w:tc>
      </w:tr>
      <w:tr w:rsidR="00E603BA" w14:paraId="454ECC5C" w14:textId="77777777" w:rsidTr="004F7F14">
        <w:tc>
          <w:tcPr>
            <w:tcW w:w="1413" w:type="dxa"/>
            <w:vAlign w:val="center"/>
          </w:tcPr>
          <w:p w14:paraId="5939B922" w14:textId="62000457" w:rsidR="00E603BA" w:rsidRPr="00CF25C3" w:rsidRDefault="00E603BA" w:rsidP="00BC0749">
            <w:pPr>
              <w:spacing w:before="120" w:after="120" w:line="276" w:lineRule="auto"/>
              <w:jc w:val="center"/>
              <w:rPr>
                <w:bCs/>
                <w:iCs/>
                <w:color w:val="002060"/>
                <w:sz w:val="22"/>
                <w:szCs w:val="22"/>
              </w:rPr>
            </w:pPr>
            <w:r w:rsidRPr="00CF25C3">
              <w:rPr>
                <w:bCs/>
                <w:iCs/>
                <w:color w:val="002060"/>
                <w:sz w:val="22"/>
                <w:szCs w:val="22"/>
              </w:rPr>
              <w:t>295 444,88</w:t>
            </w:r>
            <w:r w:rsidR="004F7F14">
              <w:rPr>
                <w:bCs/>
                <w:iCs/>
                <w:color w:val="002060"/>
                <w:sz w:val="22"/>
                <w:szCs w:val="22"/>
              </w:rPr>
              <w:t>*</w:t>
            </w:r>
          </w:p>
        </w:tc>
        <w:tc>
          <w:tcPr>
            <w:tcW w:w="5953" w:type="dxa"/>
            <w:vAlign w:val="center"/>
          </w:tcPr>
          <w:p w14:paraId="168031AF" w14:textId="77777777" w:rsidR="00E603BA" w:rsidRPr="00CF25C3" w:rsidRDefault="00E603BA" w:rsidP="00BC0749">
            <w:pPr>
              <w:spacing w:after="160" w:line="259" w:lineRule="auto"/>
              <w:rPr>
                <w:rFonts w:eastAsiaTheme="minorHAnsi"/>
                <w:color w:val="002060"/>
                <w:sz w:val="22"/>
                <w:szCs w:val="22"/>
                <w:lang w:eastAsia="en-US"/>
              </w:rPr>
            </w:pPr>
            <w:r w:rsidRPr="00CF25C3">
              <w:rPr>
                <w:rFonts w:eastAsiaTheme="minorHAnsi"/>
                <w:color w:val="002060"/>
                <w:sz w:val="22"/>
                <w:szCs w:val="22"/>
                <w:lang w:eastAsia="en-US"/>
              </w:rPr>
              <w:t>Dostosowanie obiektów publicznych  do realizacji usług rehabilitacyjnych i/lub opiekuńczych, w tym dla osób starszych i niepełnosprawnych</w:t>
            </w:r>
          </w:p>
          <w:p w14:paraId="4EFEC25E" w14:textId="77777777" w:rsidR="00E603BA" w:rsidRPr="00CF25C3" w:rsidRDefault="00E603BA" w:rsidP="00BC0749">
            <w:pPr>
              <w:spacing w:before="120" w:after="12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E73680B" w14:textId="77777777" w:rsidR="00E603BA" w:rsidRPr="00CF25C3" w:rsidRDefault="00E603BA" w:rsidP="00BC0749">
            <w:pPr>
              <w:spacing w:before="120" w:after="12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F25C3">
              <w:rPr>
                <w:color w:val="002060"/>
                <w:sz w:val="22"/>
                <w:szCs w:val="22"/>
              </w:rPr>
              <w:t>- Jednostki sektora finansów publicznych</w:t>
            </w:r>
          </w:p>
        </w:tc>
        <w:tc>
          <w:tcPr>
            <w:tcW w:w="4819" w:type="dxa"/>
            <w:vAlign w:val="center"/>
          </w:tcPr>
          <w:p w14:paraId="220D9C54" w14:textId="77777777" w:rsidR="00E603BA" w:rsidRDefault="00E603BA" w:rsidP="00BC0749">
            <w:pPr>
              <w:spacing w:before="120" w:after="12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6649A6F0" w14:textId="77777777" w:rsidR="000B6821" w:rsidRDefault="000B6821" w:rsidP="00BC0749">
            <w:pPr>
              <w:spacing w:before="120" w:after="12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450B9763" w14:textId="77777777" w:rsidR="000B6821" w:rsidRDefault="000B6821" w:rsidP="00BC0749">
            <w:pPr>
              <w:spacing w:before="120" w:after="12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4C6B23F2" w14:textId="329624B9" w:rsidR="000B6821" w:rsidRPr="00CF25C3" w:rsidRDefault="000B6821" w:rsidP="00BC0749">
            <w:pPr>
              <w:spacing w:before="120" w:after="12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E603BA" w14:paraId="7BDFDDFE" w14:textId="77777777" w:rsidTr="004F7F14">
        <w:tc>
          <w:tcPr>
            <w:tcW w:w="1413" w:type="dxa"/>
            <w:vAlign w:val="center"/>
          </w:tcPr>
          <w:p w14:paraId="7B02D044" w14:textId="7461C3A6" w:rsidR="00E603BA" w:rsidRPr="00CF25C3" w:rsidRDefault="00E603BA" w:rsidP="00BC0749">
            <w:pPr>
              <w:spacing w:before="120" w:after="120" w:line="276" w:lineRule="auto"/>
              <w:jc w:val="center"/>
              <w:rPr>
                <w:bCs/>
                <w:iCs/>
                <w:color w:val="002060"/>
                <w:sz w:val="22"/>
                <w:szCs w:val="22"/>
              </w:rPr>
            </w:pPr>
            <w:r w:rsidRPr="00CF25C3">
              <w:rPr>
                <w:bCs/>
                <w:iCs/>
                <w:color w:val="002060"/>
                <w:sz w:val="22"/>
                <w:szCs w:val="22"/>
              </w:rPr>
              <w:t>590 889,76</w:t>
            </w:r>
            <w:r w:rsidR="004F7F14">
              <w:rPr>
                <w:bCs/>
                <w:iCs/>
                <w:color w:val="002060"/>
                <w:sz w:val="22"/>
                <w:szCs w:val="22"/>
              </w:rPr>
              <w:t>*</w:t>
            </w:r>
          </w:p>
        </w:tc>
        <w:tc>
          <w:tcPr>
            <w:tcW w:w="5953" w:type="dxa"/>
            <w:vAlign w:val="center"/>
          </w:tcPr>
          <w:p w14:paraId="35FCC1A8" w14:textId="77777777" w:rsidR="00E603BA" w:rsidRPr="00CF25C3" w:rsidRDefault="00E603BA" w:rsidP="00BC0749">
            <w:pPr>
              <w:spacing w:before="120" w:after="12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Zwiększenie ilości </w:t>
            </w:r>
            <w:r w:rsidRPr="00CF25C3">
              <w:rPr>
                <w:color w:val="002060"/>
                <w:sz w:val="22"/>
                <w:szCs w:val="22"/>
              </w:rPr>
              <w:t xml:space="preserve"> niekomercyjnych   usług rehabilitacyjnych i/lub opiekuńczych, w tym w szczególności skierowanych do osób starszych i niepełnosprawnych.</w:t>
            </w:r>
          </w:p>
        </w:tc>
        <w:tc>
          <w:tcPr>
            <w:tcW w:w="2127" w:type="dxa"/>
            <w:vAlign w:val="center"/>
          </w:tcPr>
          <w:p w14:paraId="3C9E14BC" w14:textId="77777777" w:rsidR="00E603BA" w:rsidRDefault="00E603BA" w:rsidP="00BC0749">
            <w:pPr>
              <w:spacing w:line="276" w:lineRule="auto"/>
              <w:rPr>
                <w:color w:val="002060"/>
                <w:sz w:val="22"/>
                <w:szCs w:val="22"/>
              </w:rPr>
            </w:pPr>
            <w:r w:rsidRPr="00CF25C3">
              <w:rPr>
                <w:color w:val="002060"/>
                <w:sz w:val="22"/>
                <w:szCs w:val="22"/>
              </w:rPr>
              <w:t xml:space="preserve">- Jednostki sektora finansów publicznych, </w:t>
            </w:r>
          </w:p>
          <w:p w14:paraId="4F48ACF6" w14:textId="122DC34B" w:rsidR="000B6821" w:rsidRPr="00CF25C3" w:rsidRDefault="000B6821" w:rsidP="00BC0749">
            <w:pPr>
              <w:spacing w:line="276" w:lineRule="auto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- podmioty ekonomii społecznej</w:t>
            </w:r>
          </w:p>
          <w:p w14:paraId="178E4DCF" w14:textId="77777777" w:rsidR="00E603BA" w:rsidRPr="00CF25C3" w:rsidRDefault="00E603BA" w:rsidP="00BC0749">
            <w:pPr>
              <w:spacing w:before="120" w:after="12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F25C3">
              <w:rPr>
                <w:color w:val="002060"/>
                <w:sz w:val="22"/>
                <w:szCs w:val="22"/>
              </w:rPr>
              <w:t>- NGO</w:t>
            </w:r>
          </w:p>
        </w:tc>
        <w:tc>
          <w:tcPr>
            <w:tcW w:w="4819" w:type="dxa"/>
            <w:vAlign w:val="center"/>
          </w:tcPr>
          <w:p w14:paraId="494BCC0D" w14:textId="03BF9773" w:rsidR="00E603BA" w:rsidRPr="00CF25C3" w:rsidRDefault="00E603BA" w:rsidP="00BC0749">
            <w:pPr>
              <w:spacing w:before="120" w:after="12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E603BA" w14:paraId="64DC75B5" w14:textId="77777777" w:rsidTr="004F7F14">
        <w:tc>
          <w:tcPr>
            <w:tcW w:w="1413" w:type="dxa"/>
            <w:vAlign w:val="center"/>
          </w:tcPr>
          <w:p w14:paraId="56546038" w14:textId="77777777" w:rsidR="00E603BA" w:rsidRPr="00CF25C3" w:rsidRDefault="00E603BA" w:rsidP="00BC0749">
            <w:pPr>
              <w:spacing w:before="120" w:after="120" w:line="276" w:lineRule="auto"/>
              <w:jc w:val="center"/>
              <w:rPr>
                <w:bCs/>
                <w:iCs/>
                <w:color w:val="002060"/>
                <w:sz w:val="22"/>
                <w:szCs w:val="22"/>
              </w:rPr>
            </w:pPr>
            <w:r w:rsidRPr="00CF25C3">
              <w:rPr>
                <w:bCs/>
                <w:iCs/>
                <w:color w:val="002060"/>
                <w:sz w:val="22"/>
                <w:szCs w:val="22"/>
              </w:rPr>
              <w:t>167 000,00</w:t>
            </w:r>
          </w:p>
        </w:tc>
        <w:tc>
          <w:tcPr>
            <w:tcW w:w="5953" w:type="dxa"/>
            <w:vAlign w:val="center"/>
          </w:tcPr>
          <w:p w14:paraId="7DFC236D" w14:textId="77777777" w:rsidR="00E603BA" w:rsidRPr="00CF25C3" w:rsidRDefault="00E603BA" w:rsidP="00BC0749">
            <w:pPr>
              <w:spacing w:before="120" w:after="12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F25C3">
              <w:rPr>
                <w:rFonts w:eastAsia="Calibri"/>
                <w:color w:val="002060"/>
                <w:kern w:val="24"/>
                <w:sz w:val="22"/>
                <w:szCs w:val="22"/>
                <w:lang w:eastAsia="en-US"/>
              </w:rPr>
              <w:t>Wsparcie dla osób  podejmujących lub przedsiębiorstw  rozwijających działalność gospodarczą w sferze usług rehabilitacyjnych i/lub  opiekuńczych i/lub asystenckich.</w:t>
            </w:r>
          </w:p>
        </w:tc>
        <w:tc>
          <w:tcPr>
            <w:tcW w:w="2127" w:type="dxa"/>
            <w:vAlign w:val="center"/>
          </w:tcPr>
          <w:p w14:paraId="4CE7F9B1" w14:textId="77777777" w:rsidR="00E603BA" w:rsidRPr="00CF25C3" w:rsidRDefault="00E603BA" w:rsidP="00BC0749">
            <w:pPr>
              <w:spacing w:line="276" w:lineRule="auto"/>
              <w:rPr>
                <w:color w:val="002060"/>
                <w:sz w:val="22"/>
                <w:szCs w:val="22"/>
              </w:rPr>
            </w:pPr>
            <w:r w:rsidRPr="00CF25C3">
              <w:rPr>
                <w:color w:val="002060"/>
                <w:sz w:val="22"/>
                <w:szCs w:val="22"/>
              </w:rPr>
              <w:t xml:space="preserve">- Mieszkańcy                       </w:t>
            </w:r>
          </w:p>
          <w:p w14:paraId="7A62E71F" w14:textId="77777777" w:rsidR="00E603BA" w:rsidRPr="00CF25C3" w:rsidRDefault="00E603BA" w:rsidP="00BC0749">
            <w:pPr>
              <w:spacing w:line="276" w:lineRule="auto"/>
              <w:rPr>
                <w:color w:val="002060"/>
                <w:sz w:val="22"/>
                <w:szCs w:val="22"/>
              </w:rPr>
            </w:pPr>
          </w:p>
          <w:p w14:paraId="3F4978B6" w14:textId="77777777" w:rsidR="00E603BA" w:rsidRPr="00CF25C3" w:rsidRDefault="00E603BA" w:rsidP="00BC0749">
            <w:pPr>
              <w:spacing w:before="120" w:after="12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F25C3">
              <w:rPr>
                <w:color w:val="002060"/>
                <w:sz w:val="22"/>
                <w:szCs w:val="22"/>
              </w:rPr>
              <w:t xml:space="preserve">- Działające przedsiębiorstwa, </w:t>
            </w:r>
          </w:p>
        </w:tc>
        <w:tc>
          <w:tcPr>
            <w:tcW w:w="4819" w:type="dxa"/>
            <w:vAlign w:val="center"/>
          </w:tcPr>
          <w:p w14:paraId="7CC61E25" w14:textId="77777777" w:rsidR="00E603BA" w:rsidRDefault="00E603BA" w:rsidP="00BC0749">
            <w:pPr>
              <w:spacing w:before="120" w:after="12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4D3DAF73" w14:textId="77777777" w:rsidR="000B6821" w:rsidRDefault="000B6821" w:rsidP="00BC0749">
            <w:pPr>
              <w:spacing w:before="120" w:after="12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2D41A207" w14:textId="77777777" w:rsidR="000B6821" w:rsidRDefault="000B6821" w:rsidP="00BC0749">
            <w:pPr>
              <w:spacing w:before="120" w:after="12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00A8C00D" w14:textId="49F1B8AA" w:rsidR="000B6821" w:rsidRPr="00CF25C3" w:rsidRDefault="000B6821" w:rsidP="00BC0749">
            <w:pPr>
              <w:spacing w:before="120" w:after="12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4A4FCAEB" w14:textId="77777777" w:rsidR="000B6821" w:rsidRPr="000B6821" w:rsidRDefault="000B6821" w:rsidP="000B6821">
      <w:pPr>
        <w:spacing w:before="120" w:after="120" w:line="276" w:lineRule="auto"/>
        <w:rPr>
          <w:i/>
          <w:iCs/>
        </w:rPr>
      </w:pPr>
      <w:bookmarkStart w:id="6" w:name="_Hlk132885134"/>
      <w:bookmarkEnd w:id="5"/>
      <w:r w:rsidRPr="000B6821">
        <w:rPr>
          <w:i/>
          <w:iCs/>
        </w:rPr>
        <w:t>* Kwoty oznaczone nie mogą ulec zmianie</w:t>
      </w:r>
    </w:p>
    <w:bookmarkEnd w:id="6"/>
    <w:p w14:paraId="28511CC0" w14:textId="6EF806C0" w:rsidR="00E603BA" w:rsidRPr="00D054A1" w:rsidRDefault="00E603BA" w:rsidP="00810BCC">
      <w:pPr>
        <w:spacing w:before="120" w:after="120" w:line="276" w:lineRule="auto"/>
        <w:jc w:val="center"/>
        <w:rPr>
          <w:bCs/>
          <w:iCs/>
          <w:color w:val="002060"/>
        </w:rPr>
      </w:pPr>
    </w:p>
    <w:p w14:paraId="371ED3B9" w14:textId="77777777" w:rsidR="00E603BA" w:rsidRDefault="00E603BA" w:rsidP="00E603BA">
      <w:pPr>
        <w:spacing w:before="120" w:after="120" w:line="276" w:lineRule="auto"/>
      </w:pPr>
    </w:p>
    <w:p w14:paraId="06B8FB1A" w14:textId="74765914" w:rsidR="00737E05" w:rsidRPr="000B6821" w:rsidRDefault="00737E05" w:rsidP="000B6821">
      <w:pPr>
        <w:spacing w:line="259" w:lineRule="auto"/>
        <w:rPr>
          <w:i/>
          <w:iCs/>
        </w:rPr>
      </w:pPr>
    </w:p>
    <w:sectPr w:rsidR="00737E05" w:rsidRPr="000B6821" w:rsidSect="000D16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BA"/>
    <w:rsid w:val="00067304"/>
    <w:rsid w:val="00083037"/>
    <w:rsid w:val="000B6821"/>
    <w:rsid w:val="004F7F14"/>
    <w:rsid w:val="005D4271"/>
    <w:rsid w:val="00625F51"/>
    <w:rsid w:val="00737E05"/>
    <w:rsid w:val="00810BCC"/>
    <w:rsid w:val="00A717E1"/>
    <w:rsid w:val="00DF3AED"/>
    <w:rsid w:val="00E6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86D3"/>
  <w15:chartTrackingRefBased/>
  <w15:docId w15:val="{3EF572A4-1E9C-4AC6-B91E-53477B7E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3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03B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Wstęga Kociewia</dc:creator>
  <cp:keywords/>
  <dc:description/>
  <cp:lastModifiedBy>LGD Wstęga Kociewia</cp:lastModifiedBy>
  <cp:revision>7</cp:revision>
  <dcterms:created xsi:type="dcterms:W3CDTF">2023-04-15T15:53:00Z</dcterms:created>
  <dcterms:modified xsi:type="dcterms:W3CDTF">2023-04-26T06:58:00Z</dcterms:modified>
</cp:coreProperties>
</file>