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5" w:rsidRDefault="00441995" w:rsidP="0044199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Zaproszenie do udziału w wizycie studyjnej</w:t>
      </w:r>
    </w:p>
    <w:p w:rsidR="00441995" w:rsidRDefault="00441995" w:rsidP="0044199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41995" w:rsidRPr="00441995" w:rsidRDefault="00441995" w:rsidP="00441995">
      <w:pPr>
        <w:autoSpaceDE w:val="0"/>
        <w:autoSpaceDN w:val="0"/>
        <w:adjustRightInd w:val="0"/>
        <w:rPr>
          <w:bCs/>
          <w:sz w:val="28"/>
          <w:szCs w:val="28"/>
        </w:rPr>
      </w:pPr>
      <w:r w:rsidRPr="00441995">
        <w:rPr>
          <w:bCs/>
          <w:sz w:val="28"/>
          <w:szCs w:val="28"/>
        </w:rPr>
        <w:t xml:space="preserve">LGD Wstęga Kociewia zaprasza osoby zainteresowane do </w:t>
      </w:r>
      <w:r>
        <w:rPr>
          <w:bCs/>
          <w:sz w:val="28"/>
          <w:szCs w:val="28"/>
        </w:rPr>
        <w:t xml:space="preserve">uczestnictwa </w:t>
      </w:r>
      <w:r w:rsidRPr="00441995">
        <w:rPr>
          <w:bCs/>
          <w:sz w:val="28"/>
          <w:szCs w:val="28"/>
        </w:rPr>
        <w:t xml:space="preserve">w wizycie studyjnej </w:t>
      </w:r>
      <w:r>
        <w:rPr>
          <w:bCs/>
          <w:sz w:val="28"/>
          <w:szCs w:val="28"/>
        </w:rPr>
        <w:t xml:space="preserve">odbywającej się </w:t>
      </w:r>
      <w:r w:rsidRPr="00441995">
        <w:rPr>
          <w:bCs/>
          <w:sz w:val="28"/>
          <w:szCs w:val="28"/>
        </w:rPr>
        <w:t xml:space="preserve">na obszarze </w:t>
      </w:r>
      <w:r>
        <w:rPr>
          <w:bCs/>
          <w:sz w:val="28"/>
          <w:szCs w:val="28"/>
        </w:rPr>
        <w:t xml:space="preserve">działania </w:t>
      </w:r>
      <w:r w:rsidRPr="00441995">
        <w:rPr>
          <w:bCs/>
          <w:sz w:val="28"/>
          <w:szCs w:val="28"/>
        </w:rPr>
        <w:t xml:space="preserve">LGD Brama Mazurskiej Krainy. Wizyta studyjna zaplanowana jest w dniach 2-3 października br. (czwartek – piątek). </w:t>
      </w:r>
      <w:r>
        <w:rPr>
          <w:bCs/>
          <w:sz w:val="28"/>
          <w:szCs w:val="28"/>
        </w:rPr>
        <w:t xml:space="preserve">Poniżej przedstawiamy szczegółowy program wyjazdu. </w:t>
      </w:r>
      <w:r w:rsidRPr="00441995">
        <w:rPr>
          <w:bCs/>
          <w:sz w:val="28"/>
          <w:szCs w:val="28"/>
        </w:rPr>
        <w:t>Zgłoszenia będą przyjmowane do dnia 19.09.2014 r. Decyduje kolejność zgłoszeń.</w:t>
      </w:r>
    </w:p>
    <w:p w:rsidR="00441995" w:rsidRDefault="00441995" w:rsidP="004419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1995" w:rsidRDefault="00441995" w:rsidP="004419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1995" w:rsidRDefault="00441995" w:rsidP="004419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1995" w:rsidRPr="00441995" w:rsidRDefault="00441995" w:rsidP="004419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1995">
        <w:rPr>
          <w:b/>
          <w:bCs/>
          <w:sz w:val="28"/>
          <w:szCs w:val="28"/>
        </w:rPr>
        <w:t>Program wizyty studyjnej na obszarze Lokalnej Grupy Działania „Brama Mazurskiej Krainy”</w:t>
      </w:r>
    </w:p>
    <w:p w:rsidR="00441995" w:rsidRPr="00441995" w:rsidRDefault="00441995" w:rsidP="00441995">
      <w:pPr>
        <w:autoSpaceDE w:val="0"/>
        <w:autoSpaceDN w:val="0"/>
        <w:adjustRightInd w:val="0"/>
        <w:jc w:val="both"/>
        <w:rPr>
          <w:b/>
          <w:bCs/>
        </w:rPr>
      </w:pPr>
    </w:p>
    <w:p w:rsidR="00441995" w:rsidRPr="00441995" w:rsidRDefault="00441995" w:rsidP="00441995">
      <w:pPr>
        <w:autoSpaceDE w:val="0"/>
        <w:autoSpaceDN w:val="0"/>
        <w:adjustRightInd w:val="0"/>
        <w:jc w:val="both"/>
      </w:pPr>
      <w:r w:rsidRPr="00441995">
        <w:t xml:space="preserve">Termin wizyty </w:t>
      </w:r>
      <w:r w:rsidRPr="00441995">
        <w:rPr>
          <w:rStyle w:val="apple-converted-space"/>
          <w:b/>
          <w:shd w:val="clear" w:color="auto" w:fill="FFFFFF"/>
        </w:rPr>
        <w:t>02-03.10.</w:t>
      </w:r>
      <w:r w:rsidRPr="00441995">
        <w:rPr>
          <w:b/>
          <w:shd w:val="clear" w:color="auto" w:fill="FFFFFF"/>
        </w:rPr>
        <w:t>2014</w:t>
      </w:r>
      <w:r>
        <w:rPr>
          <w:b/>
          <w:shd w:val="clear" w:color="auto" w:fill="FFFFFF"/>
        </w:rPr>
        <w:t xml:space="preserve"> </w:t>
      </w:r>
      <w:r w:rsidRPr="00441995">
        <w:rPr>
          <w:b/>
          <w:shd w:val="clear" w:color="auto" w:fill="FFFFFF"/>
        </w:rPr>
        <w:t>r</w:t>
      </w:r>
      <w:r>
        <w:rPr>
          <w:b/>
          <w:shd w:val="clear" w:color="auto" w:fill="FFFFFF"/>
        </w:rPr>
        <w:t>.</w:t>
      </w:r>
    </w:p>
    <w:p w:rsidR="00441995" w:rsidRPr="00441995" w:rsidRDefault="00441995" w:rsidP="00441995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2410"/>
      </w:tblGrid>
      <w:tr w:rsidR="00441995" w:rsidRPr="00441995" w:rsidTr="003F7601">
        <w:tc>
          <w:tcPr>
            <w:tcW w:w="9606" w:type="dxa"/>
            <w:gridSpan w:val="3"/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1995">
              <w:rPr>
                <w:b/>
                <w:bCs/>
              </w:rPr>
              <w:t>1 dzień</w:t>
            </w:r>
            <w:r>
              <w:rPr>
                <w:b/>
                <w:bCs/>
              </w:rPr>
              <w:t xml:space="preserve"> - czwartek</w:t>
            </w:r>
          </w:p>
        </w:tc>
      </w:tr>
      <w:tr w:rsidR="00441995" w:rsidRPr="00441995" w:rsidTr="003F7601">
        <w:tc>
          <w:tcPr>
            <w:tcW w:w="1668" w:type="dxa"/>
            <w:tcBorders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rPr>
                <w:b/>
                <w:bCs/>
              </w:rPr>
              <w:t>ok. 13.00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t xml:space="preserve">przyjazd do Kamionki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</w:p>
        </w:tc>
      </w:tr>
      <w:tr w:rsidR="00441995" w:rsidRPr="00441995" w:rsidTr="003F7601">
        <w:trPr>
          <w:trHeight w:val="51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rPr>
                <w:b/>
                <w:bCs/>
              </w:rPr>
              <w:t>13.00-13.30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1995">
              <w:rPr>
                <w:bCs/>
              </w:rPr>
              <w:t>obiad</w:t>
            </w:r>
          </w:p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441995" w:rsidRPr="00441995" w:rsidTr="003F7601">
        <w:trPr>
          <w:trHeight w:val="51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41995">
              <w:rPr>
                <w:b/>
                <w:bCs/>
              </w:rPr>
              <w:t>13.30-15.00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rPr>
                <w:bCs/>
              </w:rPr>
              <w:t>Produkt turystyczny – warunek sukcesu. Jak kreować produkty turystyczne. Produkt turystyczny w praktyce. - zwiedzanie „Garncarskiej Wioski”, pokaz toczenia na kole garncarskim.</w:t>
            </w:r>
            <w:r w:rsidRPr="00441995">
              <w:t xml:space="preserve"> </w:t>
            </w:r>
          </w:p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</w:p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1995">
              <w:t>Klaster turystyczny „Szlak Dziedzictwa Kulturowego” – cele, uczestnicy, zintegrowane produkty turystyczne -spotkanie z przedstawicielami LGD Brama Mazurskiej Krainy, prezentacja nt. innowacyjnych „małych projektów” realizowanych w ramach realizacji strategii LGD „Brama Mazurskiej</w:t>
            </w:r>
          </w:p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1995">
              <w:t>- poczęstunek (kawa, herbata, kuch mazurski)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41995">
              <w:rPr>
                <w:i/>
              </w:rPr>
              <w:t>Krzysztof Margol – prezes LGD BMK i Fundacji NIDA Barbara Tyszka – dyrektor biura LGD „Brama Mazurskiej Krainy”</w:t>
            </w:r>
          </w:p>
        </w:tc>
      </w:tr>
      <w:tr w:rsidR="00441995" w:rsidRPr="00441995" w:rsidTr="003F7601">
        <w:trPr>
          <w:trHeight w:val="126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41995">
              <w:rPr>
                <w:b/>
                <w:bCs/>
              </w:rPr>
              <w:t>15.00-16.00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t xml:space="preserve">krok po kroku tworzenia wioski tematycznej </w:t>
            </w:r>
          </w:p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t>w formie przedsiębiorstwa społecznego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smartTag w:uri="urn:schemas-microsoft-com:office:smarttags" w:element="PersonName">
              <w:smartTagPr>
                <w:attr w:name="ProductID" w:val="Anna Krzyżak"/>
              </w:smartTagPr>
              <w:smartTag w:uri="urn:schemas-microsoft-com:office:smarttags" w:element="PersonName">
                <w:r w:rsidRPr="00441995">
                  <w:t>Anna</w:t>
                </w:r>
              </w:smartTag>
              <w:r w:rsidRPr="00441995">
                <w:t xml:space="preserve"> Krzyżak</w:t>
              </w:r>
            </w:smartTag>
            <w:r w:rsidRPr="00441995">
              <w:t xml:space="preserve"> – prezes Garncarskiej Wioski”</w:t>
            </w:r>
          </w:p>
        </w:tc>
      </w:tr>
      <w:tr w:rsidR="00441995" w:rsidRPr="00441995" w:rsidTr="003F7601">
        <w:trPr>
          <w:trHeight w:val="967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41995">
              <w:rPr>
                <w:b/>
                <w:bCs/>
              </w:rPr>
              <w:t>16.00-17.30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441995">
              <w:t xml:space="preserve"> </w:t>
            </w:r>
            <w:r w:rsidRPr="00441995">
              <w:rPr>
                <w:bCs/>
              </w:rPr>
              <w:t>Warsztaty rzemieślnicze: nauka toczenia na kole garncarskim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</w:tr>
      <w:tr w:rsidR="00441995" w:rsidRPr="00441995" w:rsidTr="003F7601">
        <w:tc>
          <w:tcPr>
            <w:tcW w:w="1668" w:type="dxa"/>
            <w:tcBorders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41995">
              <w:rPr>
                <w:b/>
              </w:rPr>
              <w:t>17.30-20.00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1995">
              <w:t xml:space="preserve">kolacja/ wieczór integracyjny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</w:tr>
      <w:tr w:rsidR="00441995" w:rsidRPr="00441995" w:rsidTr="003F7601">
        <w:tc>
          <w:tcPr>
            <w:tcW w:w="1668" w:type="dxa"/>
            <w:tcBorders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41995">
              <w:rPr>
                <w:b/>
                <w:bCs/>
              </w:rPr>
              <w:t>Ok.  21.00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t>Wyjazd do hotelu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41995" w:rsidRPr="00441995" w:rsidTr="003F7601">
        <w:tc>
          <w:tcPr>
            <w:tcW w:w="9606" w:type="dxa"/>
            <w:gridSpan w:val="3"/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41995">
              <w:rPr>
                <w:b/>
                <w:bCs/>
              </w:rPr>
              <w:t>2 dzień</w:t>
            </w:r>
            <w:r>
              <w:rPr>
                <w:b/>
                <w:bCs/>
              </w:rPr>
              <w:t xml:space="preserve"> - piątek</w:t>
            </w:r>
          </w:p>
        </w:tc>
      </w:tr>
      <w:tr w:rsidR="00441995" w:rsidRPr="00441995" w:rsidTr="003F7601">
        <w:tc>
          <w:tcPr>
            <w:tcW w:w="1668" w:type="dxa"/>
            <w:tcBorders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41995">
              <w:rPr>
                <w:b/>
                <w:bCs/>
              </w:rPr>
              <w:t xml:space="preserve">8.00 </w:t>
            </w:r>
            <w:r w:rsidRPr="00441995">
              <w:rPr>
                <w:b/>
              </w:rPr>
              <w:t>–8.30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41995">
              <w:t>Śniadanie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41995" w:rsidRPr="00441995" w:rsidTr="003F7601">
        <w:tc>
          <w:tcPr>
            <w:tcW w:w="1668" w:type="dxa"/>
            <w:tcBorders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rPr>
                <w:b/>
                <w:bCs/>
              </w:rPr>
              <w:t>8.30-9.00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t>Przyjazd do Nidzicy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</w:p>
        </w:tc>
      </w:tr>
      <w:tr w:rsidR="00441995" w:rsidRPr="00441995" w:rsidTr="003F7601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41995">
              <w:rPr>
                <w:b/>
                <w:bCs/>
              </w:rPr>
              <w:t>9.00 –10.00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rPr>
                <w:bCs/>
              </w:rPr>
              <w:t>Zwiedzanie zamku w Nidzicy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41995" w:rsidRPr="00441995" w:rsidTr="003F7601">
        <w:tc>
          <w:tcPr>
            <w:tcW w:w="1668" w:type="dxa"/>
            <w:tcBorders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1995">
              <w:rPr>
                <w:b/>
              </w:rPr>
              <w:t>10.00-10.30</w:t>
            </w:r>
          </w:p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rPr>
                <w:b/>
              </w:rPr>
              <w:lastRenderedPageBreak/>
              <w:t>10.30 – 12.30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1995">
              <w:rPr>
                <w:bCs/>
              </w:rPr>
              <w:lastRenderedPageBreak/>
              <w:t xml:space="preserve">Przejazd do Orłowa – źródła rzeki Łyny </w:t>
            </w:r>
          </w:p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1995">
              <w:rPr>
                <w:bCs/>
              </w:rPr>
              <w:lastRenderedPageBreak/>
              <w:t>– zasoby i inspiracje – prezentacja działań stowarzyszenia OCAL – „Kraina żółwia”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lastRenderedPageBreak/>
              <w:t>poczęstunek</w:t>
            </w:r>
          </w:p>
        </w:tc>
      </w:tr>
      <w:tr w:rsidR="00441995" w:rsidRPr="00441995" w:rsidTr="003F7601">
        <w:tc>
          <w:tcPr>
            <w:tcW w:w="1668" w:type="dxa"/>
            <w:tcBorders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1995">
              <w:rPr>
                <w:b/>
                <w:bCs/>
              </w:rPr>
              <w:t xml:space="preserve">12.30 </w:t>
            </w:r>
            <w:r w:rsidRPr="00441995">
              <w:rPr>
                <w:b/>
              </w:rPr>
              <w:t>–13.30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t>Przejazd do Spółdzielni socjalnej „Nie jesteś sam”</w:t>
            </w:r>
          </w:p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  <w:r w:rsidRPr="00441995">
              <w:t>Degustacja pierogów wytwarzanych przez spółdzielnię socjalną w Nidzicy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</w:pPr>
          </w:p>
        </w:tc>
      </w:tr>
      <w:tr w:rsidR="00441995" w:rsidRPr="00441995" w:rsidTr="003F7601">
        <w:tc>
          <w:tcPr>
            <w:tcW w:w="1668" w:type="dxa"/>
            <w:tcBorders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41995">
              <w:rPr>
                <w:b/>
                <w:bCs/>
              </w:rPr>
              <w:t>13.30 – 14.00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41995">
              <w:rPr>
                <w:bCs/>
              </w:rPr>
              <w:t>Przejazd do Nidzickiej Fundacji Rozwoju NIDA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41995" w:rsidRPr="00441995" w:rsidTr="003F7601">
        <w:tc>
          <w:tcPr>
            <w:tcW w:w="1668" w:type="dxa"/>
            <w:tcBorders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441995">
              <w:rPr>
                <w:b/>
                <w:bCs/>
              </w:rPr>
              <w:t>14.00-15.00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441995">
              <w:rPr>
                <w:bCs/>
                <w:i/>
              </w:rPr>
              <w:t>Prezentacja działań Nidzickiej Fundacji Rozwoju Nida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</w:tr>
      <w:tr w:rsidR="00441995" w:rsidRPr="00441995" w:rsidTr="003F7601">
        <w:tc>
          <w:tcPr>
            <w:tcW w:w="1668" w:type="dxa"/>
            <w:tcBorders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1995">
              <w:rPr>
                <w:b/>
              </w:rPr>
              <w:t>15.00 – 15.45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1995">
              <w:rPr>
                <w:b/>
              </w:rPr>
              <w:t>obiad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1995" w:rsidRPr="00441995" w:rsidRDefault="00441995" w:rsidP="004419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E87DA8" w:rsidRDefault="00E87DA8"/>
    <w:sectPr w:rsidR="00E87DA8" w:rsidSect="00E8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995"/>
    <w:rsid w:val="000C1243"/>
    <w:rsid w:val="001C4561"/>
    <w:rsid w:val="00215CFD"/>
    <w:rsid w:val="00441995"/>
    <w:rsid w:val="00840F0E"/>
    <w:rsid w:val="009A78DE"/>
    <w:rsid w:val="00AA13BA"/>
    <w:rsid w:val="00E87DA8"/>
    <w:rsid w:val="00ED57DD"/>
    <w:rsid w:val="00F60DEE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199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419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41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cp:lastPrinted>2014-08-26T06:19:00Z</cp:lastPrinted>
  <dcterms:created xsi:type="dcterms:W3CDTF">2014-08-26T06:15:00Z</dcterms:created>
  <dcterms:modified xsi:type="dcterms:W3CDTF">2014-08-26T06:24:00Z</dcterms:modified>
</cp:coreProperties>
</file>