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66C0D44A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7461EADF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101D05" w:rsidRPr="00101D05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3940AE1B" w:rsidR="00FB35F3" w:rsidRDefault="001A19AC" w:rsidP="001A4F66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01640BC4" wp14:editId="2649F3D5">
            <wp:extent cx="1423666" cy="643725"/>
            <wp:effectExtent l="0" t="0" r="5715" b="4445"/>
            <wp:docPr id="296195761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195761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732" cy="66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E0C19" w14:textId="77777777" w:rsidR="001A19AC" w:rsidRDefault="001A19AC" w:rsidP="001A4F66">
      <w:pPr>
        <w:spacing w:after="0"/>
        <w:jc w:val="center"/>
        <w:rPr>
          <w:b/>
          <w:sz w:val="24"/>
        </w:rPr>
      </w:pPr>
    </w:p>
    <w:p w14:paraId="6EE737FE" w14:textId="5CBD3F30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proofErr w:type="gramStart"/>
      <w:r>
        <w:rPr>
          <w:b/>
        </w:rPr>
        <w:t>WNIOSKODAWCA</w:t>
      </w:r>
      <w:r w:rsidR="003308FD">
        <w:rPr>
          <w:b/>
        </w:rPr>
        <w:t>:…</w:t>
      </w:r>
      <w:proofErr w:type="gramEnd"/>
      <w:r w:rsidR="003308FD">
        <w:rPr>
          <w:b/>
        </w:rPr>
        <w:t>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>Należy wybrać odpowiedź „</w:t>
            </w:r>
            <w:proofErr w:type="gramStart"/>
            <w:r>
              <w:t>TAK”/</w:t>
            </w:r>
            <w:proofErr w:type="gramEnd"/>
            <w:r>
              <w:t xml:space="preserve">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000000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000000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0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</w:t>
            </w:r>
            <w:proofErr w:type="gramStart"/>
            <w:r w:rsidR="00B84429">
              <w:t>tam</w:t>
            </w:r>
            <w:proofErr w:type="gramEnd"/>
            <w:r w:rsidR="00B84429">
              <w:t xml:space="preserve">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lastRenderedPageBreak/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77777777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proofErr w:type="gramStart"/>
            <w:r w:rsidR="00117BFC">
              <w:t xml:space="preserve">projektu </w:t>
            </w:r>
            <w:r w:rsidR="00117BFC" w:rsidRPr="008F62F2">
              <w:t xml:space="preserve"> </w:t>
            </w:r>
            <w:r w:rsidR="00117BFC" w:rsidRPr="003451C2">
              <w:rPr>
                <w:b/>
              </w:rPr>
              <w:t>nie</w:t>
            </w:r>
            <w:proofErr w:type="gramEnd"/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559FCD91" w:rsidR="000E2592" w:rsidRPr="00F433A4" w:rsidRDefault="00964779">
            <w:r w:rsidRPr="00F433A4">
              <w:t xml:space="preserve">Zgodnie z </w:t>
            </w:r>
            <w:r w:rsidR="00F433A4" w:rsidRPr="00F433A4">
              <w:t>art.</w:t>
            </w:r>
            <w:r w:rsidR="00B95D58">
              <w:t xml:space="preserve"> </w:t>
            </w:r>
            <w:r w:rsidR="00F433A4" w:rsidRPr="00F433A4">
              <w:t>17 ust.</w:t>
            </w:r>
            <w:r w:rsidR="00B95D58">
              <w:t xml:space="preserve"> </w:t>
            </w:r>
            <w:r w:rsidR="00F433A4" w:rsidRPr="00F433A4">
              <w:t>1 lit.</w:t>
            </w:r>
            <w:r w:rsidR="00B95D58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000000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000000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77777777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>. W przypadku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000000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000000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22990D65" w:rsidR="00AC4648" w:rsidRPr="003451C2" w:rsidRDefault="00AC4648">
            <w:r w:rsidRPr="003451C2">
              <w:lastRenderedPageBreak/>
              <w:t>Zgodnie z art.</w:t>
            </w:r>
            <w:r w:rsidR="00385E56">
              <w:t xml:space="preserve"> </w:t>
            </w:r>
            <w:r w:rsidRPr="003451C2">
              <w:t>17 ust.</w:t>
            </w:r>
            <w:r w:rsidR="00385E56">
              <w:t xml:space="preserve"> </w:t>
            </w:r>
            <w:r w:rsidRPr="003451C2">
              <w:t>1 lit.</w:t>
            </w:r>
            <w:r w:rsidR="00385E56">
              <w:t xml:space="preserve">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lud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64461DAC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 xml:space="preserve">Do uzasadnienia można wykorzystać ustalenia dokumentów strategicznych w </w:t>
            </w:r>
            <w:proofErr w:type="gramStart"/>
            <w:r w:rsidR="00B406D4" w:rsidRPr="00B406D4">
              <w:t>przypadku</w:t>
            </w:r>
            <w:proofErr w:type="gramEnd"/>
            <w:r w:rsidR="00B406D4" w:rsidRPr="00B406D4">
              <w:t xml:space="preserve">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1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000000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000000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000000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000000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</w:t>
            </w:r>
            <w:proofErr w:type="gramStart"/>
            <w:r w:rsidR="00B406D4" w:rsidRPr="00B406D4">
              <w:t>przypadku</w:t>
            </w:r>
            <w:proofErr w:type="gramEnd"/>
            <w:r w:rsidR="00B406D4" w:rsidRPr="00B406D4">
              <w:t xml:space="preserve">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000000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000000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5D4620AB" w:rsidR="00252956" w:rsidRPr="00B53A0F" w:rsidRDefault="00252956" w:rsidP="00016DFC">
            <w:pPr>
              <w:ind w:left="22"/>
            </w:pPr>
            <w:r w:rsidRPr="00B53A0F">
              <w:lastRenderedPageBreak/>
              <w:t>Zgodnie z art.</w:t>
            </w:r>
            <w:r w:rsidR="005E254B">
              <w:t xml:space="preserve"> </w:t>
            </w:r>
            <w:r w:rsidRPr="00B53A0F">
              <w:t>17 ust.</w:t>
            </w:r>
            <w:r w:rsidR="005E254B">
              <w:t xml:space="preserve"> </w:t>
            </w:r>
            <w:r w:rsidRPr="00B53A0F">
              <w:t>1 lit.</w:t>
            </w:r>
            <w:r w:rsidR="005E254B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proofErr w:type="gramStart"/>
            <w:r w:rsidRPr="00B53A0F">
              <w:t>lub  dobremu</w:t>
            </w:r>
            <w:proofErr w:type="gramEnd"/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2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77777777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proofErr w:type="gramStart"/>
            <w:r>
              <w:t>odstępstwa  z</w:t>
            </w:r>
            <w:proofErr w:type="gramEnd"/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000000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000000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C937680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000000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000000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171C1273" w:rsidR="00FE3446" w:rsidRPr="00DB6B02" w:rsidRDefault="00FE3446" w:rsidP="00FE3446">
            <w:r w:rsidRPr="00DB6B02">
              <w:t>Zgodnie z art.</w:t>
            </w:r>
            <w:r w:rsidR="00D936E1">
              <w:t xml:space="preserve"> </w:t>
            </w:r>
            <w:r w:rsidRPr="00DB6B02">
              <w:t>17 ust.</w:t>
            </w:r>
            <w:r w:rsidR="00D936E1">
              <w:t xml:space="preserve"> </w:t>
            </w:r>
            <w:r w:rsidRPr="00DB6B02">
              <w:t>1 lit.</w:t>
            </w:r>
            <w:r w:rsidR="00D936E1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000000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000000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77777777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</w:t>
            </w:r>
            <w:proofErr w:type="gramStart"/>
            <w:r>
              <w:t>przepisami  techniczno</w:t>
            </w:r>
            <w:proofErr w:type="gramEnd"/>
            <w:r>
              <w:t xml:space="preserve"> – budowlanymi i normami jakości;</w:t>
            </w:r>
          </w:p>
          <w:p w14:paraId="63F94042" w14:textId="3F801EBC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>infrastruktury i / lub sprzętu, zapewnią ich utrzymanie przez długi czas w dobrym stanie</w:t>
            </w:r>
            <w:r w:rsidR="008217BF">
              <w:t>,</w:t>
            </w:r>
            <w:r w:rsidR="00AE434E">
              <w:t xml:space="preserve">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000000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000000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lastRenderedPageBreak/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000000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000000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40CA8ADD" w:rsidR="00D74FBB" w:rsidRPr="00DB6B02" w:rsidRDefault="00D74FBB">
            <w:r w:rsidRPr="00DB6B02">
              <w:t>Zgodnie z art.</w:t>
            </w:r>
            <w:r w:rsidR="00784316">
              <w:t xml:space="preserve"> </w:t>
            </w:r>
            <w:r w:rsidRPr="00DB6B02">
              <w:t>17 ust.</w:t>
            </w:r>
            <w:r w:rsidR="00784316">
              <w:t xml:space="preserve"> </w:t>
            </w:r>
            <w:r w:rsidRPr="00DB6B02">
              <w:t>1 lit.</w:t>
            </w:r>
            <w:r w:rsidR="00784316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000000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000000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lastRenderedPageBreak/>
              <w:t xml:space="preserve">Do uzasadnienia </w:t>
            </w:r>
            <w:r>
              <w:t xml:space="preserve">odpowiedzi </w:t>
            </w:r>
            <w:r w:rsidRPr="00E91350">
              <w:t xml:space="preserve">można wykorzystać ustalenia dokumentów strategicznych, w </w:t>
            </w:r>
            <w:proofErr w:type="gramStart"/>
            <w:r w:rsidRPr="00E91350">
              <w:t>przypadku</w:t>
            </w:r>
            <w:proofErr w:type="gramEnd"/>
            <w:r w:rsidRPr="00E91350">
              <w:t xml:space="preserve">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000000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000000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5C17559F" w:rsidR="007E5B54" w:rsidRPr="00626EC1" w:rsidRDefault="003068D1" w:rsidP="003068D1">
            <w:pPr>
              <w:ind w:left="22"/>
            </w:pPr>
            <w:r w:rsidRPr="00DB6B02">
              <w:t>Zgodnie z art.</w:t>
            </w:r>
            <w:r w:rsidR="000B4A4C">
              <w:t xml:space="preserve"> </w:t>
            </w:r>
            <w:r w:rsidRPr="00DB6B02">
              <w:t>17 ust.</w:t>
            </w:r>
            <w:r w:rsidR="000B4A4C">
              <w:t xml:space="preserve"> </w:t>
            </w:r>
            <w:r w:rsidRPr="00DB6B02">
              <w:t>1 lit.</w:t>
            </w:r>
            <w:r w:rsidR="000B4A4C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3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</w:t>
            </w:r>
            <w:proofErr w:type="gramStart"/>
            <w:r>
              <w:t>graniczą,  patrz</w:t>
            </w:r>
            <w:proofErr w:type="gramEnd"/>
            <w:r>
              <w:t xml:space="preserve">: </w:t>
            </w:r>
            <w:hyperlink r:id="rId14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000000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000000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lastRenderedPageBreak/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77777777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 </w:t>
            </w:r>
            <w:proofErr w:type="gramStart"/>
            <w:r>
              <w:t>lokalizację  projektu</w:t>
            </w:r>
            <w:proofErr w:type="gramEnd"/>
            <w:r>
              <w:t xml:space="preserve"> względem korytarzy ekologicznych rangi krajowej (patrz: </w:t>
            </w:r>
            <w:hyperlink r:id="rId15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6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000000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000000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000000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000000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000000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06BBBEB8" w14:textId="77777777" w:rsidR="00C82982" w:rsidRDefault="00C82982" w:rsidP="00C82982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6B90541C" w14:textId="77777777" w:rsidR="00C82982" w:rsidRPr="00D3389D" w:rsidRDefault="00C82982" w:rsidP="00C82982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B5AC" w14:textId="77777777" w:rsidR="00466C5E" w:rsidRDefault="00466C5E" w:rsidP="004B7D36">
      <w:pPr>
        <w:spacing w:after="0" w:line="240" w:lineRule="auto"/>
      </w:pPr>
      <w:r>
        <w:separator/>
      </w:r>
    </w:p>
  </w:endnote>
  <w:endnote w:type="continuationSeparator" w:id="0">
    <w:p w14:paraId="4120C23E" w14:textId="77777777" w:rsidR="00466C5E" w:rsidRDefault="00466C5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FCBC" w14:textId="77777777" w:rsidR="00F221DB" w:rsidRDefault="00F221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9B1D" w14:textId="77777777" w:rsidR="00F221DB" w:rsidRDefault="00F221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0EBE0EBE" w:rsidR="005B44BC" w:rsidRPr="005B44BC" w:rsidRDefault="005B44BC" w:rsidP="00F221D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221DB">
      <w:rPr>
        <w:rFonts w:ascii="Open Sans Medium" w:eastAsia="Calibri" w:hAnsi="Open Sans Medium" w:cs="Open Sans Medium"/>
      </w:rPr>
      <w:tab/>
    </w:r>
    <w:r w:rsidR="00F221DB">
      <w:rPr>
        <w:rFonts w:ascii="Open Sans Medium" w:eastAsia="Calibri" w:hAnsi="Open Sans Medium" w:cs="Open Sans Medium"/>
      </w:rPr>
      <w:tab/>
    </w:r>
    <w:r w:rsidR="00F221DB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FF29" w14:textId="77777777" w:rsidR="00466C5E" w:rsidRDefault="00466C5E" w:rsidP="004B7D36">
      <w:pPr>
        <w:spacing w:after="0" w:line="240" w:lineRule="auto"/>
      </w:pPr>
      <w:r>
        <w:separator/>
      </w:r>
    </w:p>
  </w:footnote>
  <w:footnote w:type="continuationSeparator" w:id="0">
    <w:p w14:paraId="76C62D25" w14:textId="77777777" w:rsidR="00466C5E" w:rsidRDefault="00466C5E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 xml:space="preserve">Rozporządzenie Parlamentu Europejskiego i Rady (UE) 2020/852 z dnia 18 czerwca 2020 r. w sprawie ustanowienia ram ułatwiających zrównoważone inwestycje, zmieniające </w:t>
      </w:r>
      <w:proofErr w:type="gramStart"/>
      <w:r w:rsidRPr="004B7D36">
        <w:rPr>
          <w:rFonts w:asciiTheme="minorHAnsi" w:hAnsiTheme="minorHAnsi" w:cstheme="minorHAnsi"/>
        </w:rPr>
        <w:t>rozporządzenie  (</w:t>
      </w:r>
      <w:proofErr w:type="gramEnd"/>
      <w:r w:rsidRPr="004B7D36">
        <w:rPr>
          <w:rFonts w:asciiTheme="minorHAnsi" w:hAnsiTheme="minorHAnsi" w:cstheme="minorHAnsi"/>
        </w:rPr>
        <w:t>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B2C9" w14:textId="77777777" w:rsidR="00F221DB" w:rsidRDefault="00F221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ABDE" w14:textId="77777777" w:rsidR="00F221DB" w:rsidRDefault="00F221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109842">
    <w:abstractNumId w:val="28"/>
  </w:num>
  <w:num w:numId="2" w16cid:durableId="1953785434">
    <w:abstractNumId w:val="1"/>
  </w:num>
  <w:num w:numId="3" w16cid:durableId="1646811761">
    <w:abstractNumId w:val="30"/>
  </w:num>
  <w:num w:numId="4" w16cid:durableId="2059359198">
    <w:abstractNumId w:val="13"/>
  </w:num>
  <w:num w:numId="5" w16cid:durableId="1786383815">
    <w:abstractNumId w:val="24"/>
  </w:num>
  <w:num w:numId="6" w16cid:durableId="1217888074">
    <w:abstractNumId w:val="25"/>
  </w:num>
  <w:num w:numId="7" w16cid:durableId="56783087">
    <w:abstractNumId w:val="3"/>
  </w:num>
  <w:num w:numId="8" w16cid:durableId="343826429">
    <w:abstractNumId w:val="12"/>
  </w:num>
  <w:num w:numId="9" w16cid:durableId="2047673606">
    <w:abstractNumId w:val="4"/>
  </w:num>
  <w:num w:numId="10" w16cid:durableId="434442056">
    <w:abstractNumId w:val="37"/>
  </w:num>
  <w:num w:numId="11" w16cid:durableId="39984496">
    <w:abstractNumId w:val="11"/>
  </w:num>
  <w:num w:numId="12" w16cid:durableId="1414469592">
    <w:abstractNumId w:val="21"/>
  </w:num>
  <w:num w:numId="13" w16cid:durableId="2099017309">
    <w:abstractNumId w:val="6"/>
  </w:num>
  <w:num w:numId="14" w16cid:durableId="1555191249">
    <w:abstractNumId w:val="7"/>
  </w:num>
  <w:num w:numId="15" w16cid:durableId="403450938">
    <w:abstractNumId w:val="22"/>
  </w:num>
  <w:num w:numId="16" w16cid:durableId="368840296">
    <w:abstractNumId w:val="27"/>
  </w:num>
  <w:num w:numId="17" w16cid:durableId="570969061">
    <w:abstractNumId w:val="34"/>
  </w:num>
  <w:num w:numId="18" w16cid:durableId="1591356764">
    <w:abstractNumId w:val="33"/>
  </w:num>
  <w:num w:numId="19" w16cid:durableId="1186673236">
    <w:abstractNumId w:val="2"/>
  </w:num>
  <w:num w:numId="20" w16cid:durableId="708645858">
    <w:abstractNumId w:val="35"/>
  </w:num>
  <w:num w:numId="21" w16cid:durableId="1834687580">
    <w:abstractNumId w:val="16"/>
  </w:num>
  <w:num w:numId="22" w16cid:durableId="435909912">
    <w:abstractNumId w:val="19"/>
  </w:num>
  <w:num w:numId="23" w16cid:durableId="182550512">
    <w:abstractNumId w:val="36"/>
  </w:num>
  <w:num w:numId="24" w16cid:durableId="1355762480">
    <w:abstractNumId w:val="31"/>
  </w:num>
  <w:num w:numId="25" w16cid:durableId="357197598">
    <w:abstractNumId w:val="29"/>
  </w:num>
  <w:num w:numId="26" w16cid:durableId="1291401797">
    <w:abstractNumId w:val="5"/>
  </w:num>
  <w:num w:numId="27" w16cid:durableId="47806991">
    <w:abstractNumId w:val="14"/>
  </w:num>
  <w:num w:numId="28" w16cid:durableId="1108617848">
    <w:abstractNumId w:val="9"/>
  </w:num>
  <w:num w:numId="29" w16cid:durableId="366685175">
    <w:abstractNumId w:val="26"/>
  </w:num>
  <w:num w:numId="30" w16cid:durableId="34932059">
    <w:abstractNumId w:val="15"/>
  </w:num>
  <w:num w:numId="31" w16cid:durableId="268973095">
    <w:abstractNumId w:val="23"/>
  </w:num>
  <w:num w:numId="32" w16cid:durableId="1507667569">
    <w:abstractNumId w:val="32"/>
  </w:num>
  <w:num w:numId="33" w16cid:durableId="488055938">
    <w:abstractNumId w:val="8"/>
  </w:num>
  <w:num w:numId="34" w16cid:durableId="79639744">
    <w:abstractNumId w:val="0"/>
  </w:num>
  <w:num w:numId="35" w16cid:durableId="1671130861">
    <w:abstractNumId w:val="20"/>
  </w:num>
  <w:num w:numId="36" w16cid:durableId="588739222">
    <w:abstractNumId w:val="18"/>
  </w:num>
  <w:num w:numId="37" w16cid:durableId="869494748">
    <w:abstractNumId w:val="17"/>
  </w:num>
  <w:num w:numId="38" w16cid:durableId="10348835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769E753-EAF3-4848-A199-F8052D94B54B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4A4C"/>
    <w:rsid w:val="000B7E49"/>
    <w:rsid w:val="000C25FD"/>
    <w:rsid w:val="000C76A4"/>
    <w:rsid w:val="000D0ED3"/>
    <w:rsid w:val="000D485E"/>
    <w:rsid w:val="000D4A03"/>
    <w:rsid w:val="000E0209"/>
    <w:rsid w:val="000E2592"/>
    <w:rsid w:val="000F05CB"/>
    <w:rsid w:val="00100FFF"/>
    <w:rsid w:val="00101D05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19AC"/>
    <w:rsid w:val="001A2C29"/>
    <w:rsid w:val="001A4574"/>
    <w:rsid w:val="001A4F66"/>
    <w:rsid w:val="001A5BCF"/>
    <w:rsid w:val="001B405F"/>
    <w:rsid w:val="001B5EB4"/>
    <w:rsid w:val="001C19D4"/>
    <w:rsid w:val="001C50C2"/>
    <w:rsid w:val="001D28F9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3565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5E56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66C5E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2F87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254B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316"/>
    <w:rsid w:val="0078473E"/>
    <w:rsid w:val="007915D8"/>
    <w:rsid w:val="007918BE"/>
    <w:rsid w:val="00792DFD"/>
    <w:rsid w:val="007B3679"/>
    <w:rsid w:val="007B4825"/>
    <w:rsid w:val="007B68FD"/>
    <w:rsid w:val="007B7390"/>
    <w:rsid w:val="007C0698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17BF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01CC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1A4B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95D58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2982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36E1"/>
    <w:rsid w:val="00D953D6"/>
    <w:rsid w:val="00D95985"/>
    <w:rsid w:val="00D95E89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E7735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221DB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karty.apgw.gov.pl:4200/informacj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py.pbpr.pomorskie.pl/index.php/view/map/?repository=6&amp;project=KONCEPCJA_KORYTARZY_EKO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limada2.ios.gov.pl/klimat-scenariusze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apa.korytarze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geoserwis.gdos.gov.pl/mapy/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ADA0396-347C-4D15-AD9C-DD83A968A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9E753-EAF3-4848-A199-F8052D94B54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2657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LGD Wstęga Kociewia</cp:lastModifiedBy>
  <cp:revision>13</cp:revision>
  <cp:lastPrinted>2023-03-07T07:57:00Z</cp:lastPrinted>
  <dcterms:created xsi:type="dcterms:W3CDTF">2025-02-12T09:38:00Z</dcterms:created>
  <dcterms:modified xsi:type="dcterms:W3CDTF">2026-01-13T09:52:00Z</dcterms:modified>
</cp:coreProperties>
</file>