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546DE" w14:textId="77777777" w:rsidR="00DA30D5" w:rsidRPr="00E131C0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E131C0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 naboru wniosków o wsparcie</w:t>
      </w:r>
    </w:p>
    <w:p w14:paraId="5CECC0B6" w14:textId="1820E115" w:rsidR="00DA30D5" w:rsidRPr="00E131C0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131C0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4D626D" w:rsidRPr="00E131C0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 w:rsidRPr="00E131C0"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A9EEF2" w14:textId="2E16EEBF" w:rsidR="00DA30D5" w:rsidRPr="00E131C0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131C0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 w:rsidRPr="00E131C0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E131C0">
        <w:rPr>
          <w:rFonts w:ascii="Calibri" w:eastAsiaTheme="majorEastAsia" w:hAnsi="Calibri" w:cs="Calibri"/>
          <w:sz w:val="20"/>
          <w:szCs w:val="20"/>
          <w:lang w:eastAsia="en-US"/>
        </w:rPr>
        <w:t xml:space="preserve">-2027 </w:t>
      </w:r>
    </w:p>
    <w:p w14:paraId="69C45849" w14:textId="28E0CFC7" w:rsidR="009C347F" w:rsidRPr="00E131C0" w:rsidRDefault="009C347F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 w:rsidRPr="00E131C0">
        <w:rPr>
          <w:rFonts w:ascii="Calibri" w:eastAsiaTheme="majorEastAsia" w:hAnsi="Calibri" w:cs="Calibri"/>
          <w:b/>
          <w:noProof/>
          <w:sz w:val="28"/>
          <w:szCs w:val="28"/>
        </w:rPr>
        <w:drawing>
          <wp:inline distT="0" distB="0" distL="0" distR="0" wp14:anchorId="538FC881" wp14:editId="33EA11C8">
            <wp:extent cx="1017233" cy="460060"/>
            <wp:effectExtent l="0" t="0" r="0" b="0"/>
            <wp:docPr id="548791961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91961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785" cy="47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6EA27736" w:rsidR="006C38DB" w:rsidRPr="00E131C0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E131C0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E131C0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E131C0">
        <w:rPr>
          <w:rFonts w:ascii="Calibri" w:eastAsiaTheme="majorEastAsia" w:hAnsi="Calibri" w:cstheme="majorBidi"/>
          <w:b/>
          <w:szCs w:val="26"/>
          <w:lang w:eastAsia="en-US"/>
        </w:rPr>
        <w:t xml:space="preserve">1. Formalno-merytoryczne </w:t>
      </w:r>
      <w:bookmarkEnd w:id="0"/>
      <w:r w:rsidRPr="00E131C0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E131C0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131C0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131C0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E131C0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E131C0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E131C0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7777777" w:rsidR="006C38DB" w:rsidRPr="00E131C0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projekt spełnia warunki o których mowa w art. 17 ust.2 Ustawy o RLKS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E131C0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5B6184CC" w14:textId="77777777" w:rsidR="004D626D" w:rsidRPr="00E131C0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4DC24749" w14:textId="77777777" w:rsidR="004D626D" w:rsidRPr="00E131C0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257083DE" w14:textId="392FA61E" w:rsidR="004D626D" w:rsidRPr="00E131C0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do formularza wniosku o dofinansowanie załączono wszystkie wymagane załączniki wskazane w regulaminie wyboru projektów dla Działania 2.</w:t>
            </w:r>
            <w:r w:rsidR="00C80FD7" w:rsidRPr="00E131C0">
              <w:rPr>
                <w:rFonts w:ascii="Calibri" w:hAnsi="Calibri"/>
                <w:sz w:val="22"/>
                <w:szCs w:val="22"/>
              </w:rPr>
              <w:t>0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7., podpisane podpisem kwalifikowanym? </w:t>
            </w:r>
          </w:p>
          <w:p w14:paraId="0A493326" w14:textId="687F91D2" w:rsidR="006C38DB" w:rsidRPr="00E131C0" w:rsidRDefault="004D626D" w:rsidP="004D626D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07" w:type="dxa"/>
          </w:tcPr>
          <w:p w14:paraId="353BFB7E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21581CA9" w:rsidR="006C38DB" w:rsidRPr="00E131C0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2.07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E131C0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E131C0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E131C0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E131C0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E131C0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E131C0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131C0" w14:paraId="7F9A1A3A" w14:textId="77777777" w:rsidTr="005E2C37">
        <w:tc>
          <w:tcPr>
            <w:tcW w:w="567" w:type="dxa"/>
          </w:tcPr>
          <w:p w14:paraId="6C02A96A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E131C0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E131C0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 w:rsidRPr="00E131C0">
              <w:rPr>
                <w:rFonts w:cstheme="minorHAnsi"/>
                <w:sz w:val="22"/>
                <w:szCs w:val="22"/>
              </w:rPr>
              <w:t>.</w:t>
            </w:r>
            <w:r w:rsidRPr="00E131C0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1B198919" w:rsidR="006C38DB" w:rsidRPr="00E131C0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131C0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973597" w:rsidRPr="00E131C0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lastRenderedPageBreak/>
              <w:t>realizował projekt zgodnie z prawem, zgodnie z art. 73 ust. 2 lit. f rozporządzenia ogólnego?</w:t>
            </w:r>
          </w:p>
          <w:p w14:paraId="253BC428" w14:textId="77777777" w:rsidR="006C38DB" w:rsidRPr="00E131C0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E131C0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E131C0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E131C0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E131C0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  <w:szCs w:val="22"/>
              </w:rPr>
              <w:t xml:space="preserve">Warunek podlega uzupełnieniu lub </w:t>
            </w:r>
            <w:r w:rsidRPr="00E131C0">
              <w:rPr>
                <w:rFonts w:cstheme="minorHAnsi"/>
                <w:b/>
                <w:sz w:val="22"/>
                <w:szCs w:val="22"/>
              </w:rPr>
              <w:lastRenderedPageBreak/>
              <w:t>poprawie na wezwanie LGD</w:t>
            </w:r>
          </w:p>
        </w:tc>
        <w:tc>
          <w:tcPr>
            <w:tcW w:w="1984" w:type="dxa"/>
          </w:tcPr>
          <w:p w14:paraId="25B4CEF0" w14:textId="77777777" w:rsidR="006C38DB" w:rsidRPr="00E131C0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4738AA1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E131C0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E131C0" w14:paraId="04396BE7" w14:textId="77777777" w:rsidTr="005E2C37">
        <w:tc>
          <w:tcPr>
            <w:tcW w:w="567" w:type="dxa"/>
          </w:tcPr>
          <w:p w14:paraId="55ED17CF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7404948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131C0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7 Odnawialne źródła energii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6EC2F1C1" w:rsidR="006C38DB" w:rsidRPr="00E131C0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wybrany przez wnioskodawcę typ projektu został wskazany jako podlegający dofinansowaniu w opisie Działania 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131C0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E131C0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47C17CE9" w:rsidR="006C38DB" w:rsidRPr="00E131C0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E131C0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2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i) i Działania 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131C0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 w:rsidRPr="00E131C0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? </w:t>
            </w:r>
          </w:p>
          <w:p w14:paraId="59680843" w14:textId="339C41DF" w:rsidR="006C38DB" w:rsidRPr="00E131C0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E131C0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973597" w:rsidRPr="00E131C0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E131C0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E131C0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4608D8A4" w14:textId="77777777" w:rsidTr="005E2C37">
        <w:tc>
          <w:tcPr>
            <w:tcW w:w="567" w:type="dxa"/>
          </w:tcPr>
          <w:p w14:paraId="29ED4227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A9E5B54" w14:textId="64E1E3F7" w:rsidR="004D626D" w:rsidRPr="00E131C0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(ii) w FEP 2021-2027 oraz w opisie Działania 2.</w:t>
            </w:r>
            <w:r w:rsidR="00C80FD7" w:rsidRPr="00E131C0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7. w SZOP</w:t>
            </w:r>
            <w:r w:rsidRPr="00E131C0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, tj.: </w:t>
            </w:r>
          </w:p>
          <w:p w14:paraId="552BAA23" w14:textId="77777777" w:rsidR="004D626D" w:rsidRPr="00E131C0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projekt nie obejmuje zakupów magazynów energii elektrycznej o łącznej mocy większej niż 1 MWe? </w:t>
            </w:r>
          </w:p>
          <w:p w14:paraId="036DD023" w14:textId="77777777" w:rsidR="004D626D" w:rsidRPr="00E131C0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łączna moc planowanych magazynów energii elektrycznej nie przekracza sumarycznej mocy wszystkich jednostek wytwórczych wchodzących w skład powiązanej instalacji OZE? </w:t>
            </w:r>
          </w:p>
          <w:p w14:paraId="706F3130" w14:textId="77777777" w:rsidR="004D626D" w:rsidRPr="00E131C0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pojemność planowanych urządzeń magazynujących energię dostosowana jest do wielkości produkcji energii w urządzaniach OZE? </w:t>
            </w:r>
          </w:p>
          <w:p w14:paraId="7E2D669B" w14:textId="77777777" w:rsidR="004D626D" w:rsidRPr="00E131C0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planowane urządzenia magazynujące energię przyczynią się do wzrostu autokonsumpcji energii ze źródeł OZE? </w:t>
            </w:r>
          </w:p>
          <w:p w14:paraId="3A4018B5" w14:textId="3456BA14" w:rsidR="004D626D" w:rsidRPr="00E131C0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projekt nie dotyczy wsparcia systemów i instalacji zasilających niskotemperaturowe wewnętrzne instalacje grzewcze, zlokalizowanych w obiektach przyłączonych do lokalnej sieci ciepłowniczej? </w:t>
            </w:r>
          </w:p>
          <w:p w14:paraId="4800A71A" w14:textId="77777777" w:rsidR="004D626D" w:rsidRPr="00E131C0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  <w:p w14:paraId="0DFDB6B8" w14:textId="2EC6443E" w:rsidR="006C38DB" w:rsidRPr="00E131C0" w:rsidRDefault="004D626D" w:rsidP="004D626D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Ocena dokonywana jest na podstawie wniosku o dofinansowanie oraz załączników. </w:t>
            </w:r>
          </w:p>
        </w:tc>
        <w:tc>
          <w:tcPr>
            <w:tcW w:w="1984" w:type="dxa"/>
          </w:tcPr>
          <w:p w14:paraId="5957679D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49071944" w14:textId="77777777" w:rsidTr="005E2C37">
        <w:tc>
          <w:tcPr>
            <w:tcW w:w="567" w:type="dxa"/>
          </w:tcPr>
          <w:p w14:paraId="5C6BDB4D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0CD75A95" w14:textId="48F35518" w:rsidR="00215101" w:rsidRPr="00E131C0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Ocenie podlega zakres rzeczowy projektu w kontekście jego celów, wskazanych problemów, lokalizacji, osiągnięcia deklarowanych wskaźników oraz pozostałych uwarunkowań określonych dla celu szczegółowego 2 (ii) w FEP 2021-2027 i opisie Działania 2.</w:t>
            </w:r>
            <w:r w:rsidR="00C80FD7" w:rsidRPr="00E131C0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7. w SZOP</w:t>
            </w:r>
            <w:r w:rsidRPr="00E131C0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, tj.:</w:t>
            </w:r>
          </w:p>
          <w:p w14:paraId="763D0389" w14:textId="3A1455CE" w:rsidR="00215101" w:rsidRPr="00E131C0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</w:t>
            </w:r>
            <w:r w:rsidR="00C80FD7" w:rsidRPr="00E131C0">
              <w:rPr>
                <w:rFonts w:ascii="Calibri" w:hAnsi="Calibri"/>
                <w:sz w:val="22"/>
                <w:szCs w:val="22"/>
              </w:rPr>
              <w:t>0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7? </w:t>
            </w:r>
          </w:p>
          <w:p w14:paraId="60758615" w14:textId="77777777" w:rsidR="00215101" w:rsidRPr="00E131C0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661F4FA3" w14:textId="77777777" w:rsidR="00215101" w:rsidRPr="00E131C0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7A011DA1" w14:textId="77777777" w:rsidR="00215101" w:rsidRPr="00E131C0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0E0911CF" w14:textId="77777777" w:rsidR="00215101" w:rsidRPr="00E131C0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3B896585" w14:textId="63BE13C3" w:rsidR="00215101" w:rsidRPr="00E131C0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210881A0" w:rsidR="006C38DB" w:rsidRPr="00E131C0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Warunek uważa się za spełniony,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Pr="00E131C0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E131C0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191CF808" w14:textId="77777777" w:rsidTr="005E2C37">
        <w:tc>
          <w:tcPr>
            <w:tcW w:w="567" w:type="dxa"/>
          </w:tcPr>
          <w:p w14:paraId="30612E28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64A8CB02" w14:textId="77777777" w:rsidR="009D590B" w:rsidRPr="00E131C0" w:rsidRDefault="009D590B" w:rsidP="009D59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struktura nakładów na realizację projektu w kontekście zastosowanych rozwiązań technicznych/technologicznych oraz ich zgodność z zasadami kwalifikowania wydatków, tj.:</w:t>
            </w:r>
          </w:p>
          <w:p w14:paraId="1DB7585E" w14:textId="77777777" w:rsidR="009D590B" w:rsidRPr="00E131C0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lastRenderedPageBreak/>
              <w:t>czy wartość poszczególnych zadań objętych projektem została oszacowana prawidłowo z punktu widzenia zastosowanych rozwiązań (w tym technicznych/technologicznych)?</w:t>
            </w:r>
          </w:p>
          <w:p w14:paraId="754F74EF" w14:textId="392CA2BE" w:rsidR="009D590B" w:rsidRPr="00E131C0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2.</w:t>
            </w:r>
            <w:r w:rsidR="00C80FD7" w:rsidRPr="00E131C0">
              <w:rPr>
                <w:rFonts w:ascii="Calibri" w:hAnsi="Calibri"/>
                <w:sz w:val="22"/>
                <w:szCs w:val="22"/>
              </w:rPr>
              <w:t>0</w:t>
            </w:r>
            <w:r w:rsidRPr="00E131C0">
              <w:rPr>
                <w:rFonts w:ascii="Calibri" w:hAnsi="Calibri"/>
                <w:sz w:val="22"/>
                <w:szCs w:val="22"/>
              </w:rPr>
              <w:t>7. udostępnionym wnioskodawcy?</w:t>
            </w:r>
          </w:p>
          <w:p w14:paraId="70F004D5" w14:textId="7BCCA7D4" w:rsidR="009D590B" w:rsidRPr="00E131C0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w budżecie projektu przewidziano nakłady odtworzeniowe (o ile są niezbędne z punktu widzenia zastosowanych rozwiązań technicznych/technologicznych) i czy prawidłowo oszacowano ich wartość?</w:t>
            </w:r>
          </w:p>
          <w:p w14:paraId="36F56B04" w14:textId="42F642CF" w:rsidR="006C38DB" w:rsidRPr="00E131C0" w:rsidRDefault="009D590B" w:rsidP="009D590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E131C0" w14:paraId="147C8A52" w14:textId="77777777" w:rsidTr="005E2C37">
        <w:tc>
          <w:tcPr>
            <w:tcW w:w="567" w:type="dxa"/>
          </w:tcPr>
          <w:p w14:paraId="07641BC2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48C99355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973597" w:rsidRPr="00E131C0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E131C0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E131C0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lastRenderedPageBreak/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E131C0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E131C0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4969CF4B" w14:textId="77777777" w:rsidTr="005E2C37">
        <w:tc>
          <w:tcPr>
            <w:tcW w:w="567" w:type="dxa"/>
          </w:tcPr>
          <w:p w14:paraId="08D32111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495FF023" w14:textId="0445FE06" w:rsidR="006C38DB" w:rsidRPr="00E131C0" w:rsidRDefault="00E702E4" w:rsidP="009D590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E131C0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984" w:type="dxa"/>
          </w:tcPr>
          <w:p w14:paraId="008C5958" w14:textId="00291668" w:rsidR="00E702E4" w:rsidRPr="00E131C0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E131C0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E131C0" w14:paraId="7E72CA6A" w14:textId="77777777" w:rsidTr="005E2C37">
        <w:tc>
          <w:tcPr>
            <w:tcW w:w="567" w:type="dxa"/>
          </w:tcPr>
          <w:p w14:paraId="7B425B64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E131C0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E131C0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E131C0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E131C0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lastRenderedPageBreak/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E131C0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E131C0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3C56F6B4" w14:textId="77777777" w:rsidTr="005E2C37">
        <w:tc>
          <w:tcPr>
            <w:tcW w:w="567" w:type="dxa"/>
          </w:tcPr>
          <w:p w14:paraId="14CC4A08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006C23E0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9D590B" w:rsidRPr="00E131C0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 w:rsidRPr="00E131C0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9D590B" w:rsidRPr="00E131C0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E131C0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E131C0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E131C0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E131C0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E131C0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E131C0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131C0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0A22E4D0" w:rsidR="006C38DB" w:rsidRPr="00E131C0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82CBE" w:rsidRPr="00E131C0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32E7A79B" w14:textId="77777777" w:rsidTr="005E2C37">
        <w:tc>
          <w:tcPr>
            <w:tcW w:w="567" w:type="dxa"/>
          </w:tcPr>
          <w:p w14:paraId="6F4329CF" w14:textId="77777777" w:rsidR="006C38DB" w:rsidRPr="00E131C0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E131C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E131C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E131C0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E131C0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E131C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5453E0E2" w:rsidR="006C38DB" w:rsidRPr="00E131C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</w:t>
            </w:r>
            <w:r w:rsidR="00EF2305" w:rsidRPr="00E131C0">
              <w:rPr>
                <w:rFonts w:cstheme="minorHAnsi"/>
                <w:b/>
                <w:sz w:val="22"/>
              </w:rPr>
              <w:t xml:space="preserve"> 2021-2027</w:t>
            </w:r>
          </w:p>
        </w:tc>
      </w:tr>
    </w:tbl>
    <w:p w14:paraId="5968ED82" w14:textId="77777777" w:rsidR="009D590B" w:rsidRPr="00E131C0" w:rsidRDefault="009D590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</w:p>
    <w:p w14:paraId="3BF62014" w14:textId="4BE63415" w:rsidR="006C38DB" w:rsidRPr="00E131C0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E131C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E131C0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E131C0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E131C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E131C0" w14:paraId="6092F300" w14:textId="77777777" w:rsidTr="006141E9">
        <w:tc>
          <w:tcPr>
            <w:tcW w:w="562" w:type="dxa"/>
          </w:tcPr>
          <w:p w14:paraId="3327674D" w14:textId="77777777" w:rsidR="006C38DB" w:rsidRPr="00E131C0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E131C0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E131C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096D17CE" w:rsidR="006C38DB" w:rsidRPr="00E131C0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973597" w:rsidRPr="00E131C0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stronie internetowej Programu Dostępność Plus</w:t>
            </w:r>
            <w:r w:rsidRPr="00E131C0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E131C0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E131C0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4DA42E3D" w:rsidR="006C38DB" w:rsidRPr="00E131C0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E131C0">
              <w:rPr>
                <w:rFonts w:ascii="Calibri" w:hAnsi="Calibri"/>
                <w:sz w:val="22"/>
                <w:szCs w:val="22"/>
              </w:rPr>
              <w:lastRenderedPageBreak/>
              <w:t xml:space="preserve">zapewnienia równości, włączenia społecznego i niedyskryminacji dla celu szczegółowego </w:t>
            </w:r>
            <w:r w:rsidR="00516517" w:rsidRPr="00E131C0">
              <w:rPr>
                <w:rFonts w:ascii="Calibri" w:hAnsi="Calibri"/>
                <w:sz w:val="22"/>
                <w:szCs w:val="22"/>
              </w:rPr>
              <w:t>2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 w:rsidRPr="00E131C0">
              <w:rPr>
                <w:rFonts w:ascii="Calibri" w:hAnsi="Calibri"/>
                <w:sz w:val="22"/>
                <w:szCs w:val="22"/>
              </w:rPr>
              <w:t>i</w:t>
            </w:r>
            <w:r w:rsidRPr="00E131C0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7BE9AE4C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48EBD732" w14:textId="77777777" w:rsidTr="006141E9">
        <w:tc>
          <w:tcPr>
            <w:tcW w:w="562" w:type="dxa"/>
          </w:tcPr>
          <w:p w14:paraId="0081215E" w14:textId="77777777" w:rsidR="006C38DB" w:rsidRPr="00E131C0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E131C0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E131C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131C0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E131C0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E131C0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E131C0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E131C0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E131C0" w14:paraId="3B97A44D" w14:textId="77777777" w:rsidTr="006141E9">
        <w:tc>
          <w:tcPr>
            <w:tcW w:w="562" w:type="dxa"/>
          </w:tcPr>
          <w:p w14:paraId="1AAB6405" w14:textId="77777777" w:rsidR="006C38DB" w:rsidRPr="00E131C0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E131C0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04FA6B89" w:rsidR="006C38DB" w:rsidRPr="00E131C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E131C0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973597" w:rsidRPr="00E131C0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E131C0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E131C0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E131C0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E131C0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E131C0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E131C0" w14:paraId="364DE3BB" w14:textId="77777777" w:rsidTr="006141E9">
        <w:tc>
          <w:tcPr>
            <w:tcW w:w="562" w:type="dxa"/>
          </w:tcPr>
          <w:p w14:paraId="4386E6BA" w14:textId="77777777" w:rsidR="006C38DB" w:rsidRPr="00E131C0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E131C0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E131C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E131C0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E131C0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E131C0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E131C0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340F3080" w:rsidR="006C38DB" w:rsidRPr="00E131C0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E131C0">
              <w:rPr>
                <w:rFonts w:ascii="Calibri" w:hAnsi="Calibri"/>
                <w:sz w:val="22"/>
                <w:szCs w:val="22"/>
              </w:rPr>
              <w:lastRenderedPageBreak/>
              <w:t xml:space="preserve">równości, włączenia społecznego i niedyskryminacji dla celu szczegółowego </w:t>
            </w:r>
            <w:r w:rsidR="00516517" w:rsidRPr="00E131C0">
              <w:rPr>
                <w:rFonts w:ascii="Calibri" w:hAnsi="Calibri"/>
                <w:sz w:val="22"/>
                <w:szCs w:val="22"/>
              </w:rPr>
              <w:t>2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 w:rsidRPr="00E131C0">
              <w:rPr>
                <w:rFonts w:ascii="Calibri" w:hAnsi="Calibri"/>
                <w:sz w:val="22"/>
                <w:szCs w:val="22"/>
              </w:rPr>
              <w:t>i</w:t>
            </w:r>
            <w:r w:rsidRPr="00E131C0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6B977454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E131C0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E131C0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E131C0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E131C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E131C0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E131C0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E131C0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E131C0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E131C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E131C0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E131C0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E131C0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E131C0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E131C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E131C0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E131C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131C0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  <w:bookmarkStart w:id="5" w:name="_GoBack"/>
            <w:bookmarkEnd w:id="5"/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691AC" w14:textId="77777777" w:rsidR="00C21CB3" w:rsidRDefault="00C21CB3">
      <w:r>
        <w:separator/>
      </w:r>
    </w:p>
  </w:endnote>
  <w:endnote w:type="continuationSeparator" w:id="0">
    <w:p w14:paraId="123B169E" w14:textId="77777777" w:rsidR="00C21CB3" w:rsidRDefault="00C2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CB699" w14:textId="77777777" w:rsidR="00225CB5" w:rsidRDefault="00225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4E7369A" w:rsidR="00B63EAC" w:rsidRPr="00B63EAC" w:rsidRDefault="00E973EF" w:rsidP="00225CB5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1A95" w14:textId="77777777" w:rsidR="00C21CB3" w:rsidRDefault="00C21CB3">
      <w:r>
        <w:separator/>
      </w:r>
    </w:p>
  </w:footnote>
  <w:footnote w:type="continuationSeparator" w:id="0">
    <w:p w14:paraId="4D2A9968" w14:textId="77777777" w:rsidR="00C21CB3" w:rsidRDefault="00C21CB3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3DAD5681" w14:textId="70C35361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 xml:space="preserve">Przez wnioskodawcę rozumie się również partnera/ partnerów projektu, jeśli  projekt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7">
    <w:p w14:paraId="78C7A9F1" w14:textId="77777777" w:rsidR="00973597" w:rsidRDefault="00973597" w:rsidP="00973597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  <w:p w14:paraId="0C97C8E7" w14:textId="1ECF7245" w:rsidR="00973597" w:rsidRDefault="00973597" w:rsidP="00973597">
      <w:pPr>
        <w:pStyle w:val="Tekstprzypisudolnego"/>
      </w:pPr>
      <w:r>
        <w:t xml:space="preserve">  </w:t>
      </w:r>
    </w:p>
  </w:footnote>
  <w:footnote w:id="8">
    <w:p w14:paraId="4F63AC22" w14:textId="0D9B4B22" w:rsidR="004D626D" w:rsidRDefault="004D6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26D">
        <w:t>W wersji obowiązującej w dniu rozpoczęcia naboru wniosków o dofinansowanie.</w:t>
      </w:r>
    </w:p>
  </w:footnote>
  <w:footnote w:id="9">
    <w:p w14:paraId="48E999D4" w14:textId="4858F5F8" w:rsidR="00215101" w:rsidRDefault="002151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101">
        <w:t>W wersji obowiązującej w dniu rozpoczęcia naboru wniosków o dofinansowanie.</w:t>
      </w:r>
    </w:p>
  </w:footnote>
  <w:footnote w:id="10">
    <w:p w14:paraId="78260EA6" w14:textId="72CC1700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Tekst jednolity Dz.U. z 2022 poz. 1029</w:t>
      </w:r>
    </w:p>
  </w:footnote>
  <w:footnote w:id="11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76D8C665" w14:textId="58BC6875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5FC1022" w14:textId="3A2A5B44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37AA" w14:textId="77777777" w:rsidR="00225CB5" w:rsidRDefault="00225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364E" w14:textId="77777777" w:rsidR="00225CB5" w:rsidRDefault="00225C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7C2D9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B89509A"/>
    <w:multiLevelType w:val="hybridMultilevel"/>
    <w:tmpl w:val="E2E651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5D7F"/>
    <w:multiLevelType w:val="hybridMultilevel"/>
    <w:tmpl w:val="2598A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DC3"/>
    <w:multiLevelType w:val="hybridMultilevel"/>
    <w:tmpl w:val="62469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482"/>
    <w:multiLevelType w:val="hybridMultilevel"/>
    <w:tmpl w:val="363AC0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0"/>
  </w:num>
  <w:num w:numId="5">
    <w:abstractNumId w:val="5"/>
  </w:num>
  <w:num w:numId="6">
    <w:abstractNumId w:val="25"/>
  </w:num>
  <w:num w:numId="7">
    <w:abstractNumId w:val="19"/>
  </w:num>
  <w:num w:numId="8">
    <w:abstractNumId w:val="2"/>
  </w:num>
  <w:num w:numId="9">
    <w:abstractNumId w:val="22"/>
  </w:num>
  <w:num w:numId="10">
    <w:abstractNumId w:val="3"/>
  </w:num>
  <w:num w:numId="11">
    <w:abstractNumId w:val="11"/>
  </w:num>
  <w:num w:numId="12">
    <w:abstractNumId w:val="24"/>
  </w:num>
  <w:num w:numId="13">
    <w:abstractNumId w:val="6"/>
  </w:num>
  <w:num w:numId="14">
    <w:abstractNumId w:val="7"/>
  </w:num>
  <w:num w:numId="15">
    <w:abstractNumId w:val="26"/>
  </w:num>
  <w:num w:numId="16">
    <w:abstractNumId w:val="18"/>
  </w:num>
  <w:num w:numId="17">
    <w:abstractNumId w:val="0"/>
  </w:num>
  <w:num w:numId="18">
    <w:abstractNumId w:val="1"/>
  </w:num>
  <w:num w:numId="19">
    <w:abstractNumId w:val="10"/>
  </w:num>
  <w:num w:numId="20">
    <w:abstractNumId w:val="8"/>
  </w:num>
  <w:num w:numId="21">
    <w:abstractNumId w:val="17"/>
  </w:num>
  <w:num w:numId="22">
    <w:abstractNumId w:val="12"/>
  </w:num>
  <w:num w:numId="23">
    <w:abstractNumId w:val="21"/>
  </w:num>
  <w:num w:numId="24">
    <w:abstractNumId w:val="15"/>
  </w:num>
  <w:num w:numId="25">
    <w:abstractNumId w:val="14"/>
  </w:num>
  <w:num w:numId="26">
    <w:abstractNumId w:val="23"/>
  </w:num>
  <w:num w:numId="27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7224E96-8484-43E4-AE49-1D591658C090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5101"/>
    <w:rsid w:val="002221F8"/>
    <w:rsid w:val="00224D58"/>
    <w:rsid w:val="00225CB5"/>
    <w:rsid w:val="00226682"/>
    <w:rsid w:val="002269FF"/>
    <w:rsid w:val="00227BDC"/>
    <w:rsid w:val="00230223"/>
    <w:rsid w:val="00230A86"/>
    <w:rsid w:val="0023124A"/>
    <w:rsid w:val="00233364"/>
    <w:rsid w:val="00233625"/>
    <w:rsid w:val="00241996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2CB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5C42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FB4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626D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517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62F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597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347F"/>
    <w:rsid w:val="009D1072"/>
    <w:rsid w:val="009D21A7"/>
    <w:rsid w:val="009D590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33B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1CB3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0FD7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4C8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1E92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31C0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30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brpo.gov.pl/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24E96-8484-43E4-AE49-1D591658C09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4B5E3DF-A6C5-4FF4-A97B-FF172CFF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2620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Użytkownik systemu Windows</cp:lastModifiedBy>
  <cp:revision>11</cp:revision>
  <cp:lastPrinted>2024-10-03T13:07:00Z</cp:lastPrinted>
  <dcterms:created xsi:type="dcterms:W3CDTF">2025-02-12T12:04:00Z</dcterms:created>
  <dcterms:modified xsi:type="dcterms:W3CDTF">2026-03-23T08:48:00Z</dcterms:modified>
</cp:coreProperties>
</file>